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F844" w14:textId="490C4EF4" w:rsidR="00F8775E" w:rsidRDefault="006D2A36" w:rsidP="007B004F">
      <w:pPr>
        <w:ind w:right="-567"/>
        <w:jc w:val="right"/>
        <w:rPr>
          <w:lang w:val="es-ES"/>
        </w:rPr>
      </w:pPr>
      <w:r w:rsidRPr="00814287">
        <w:rPr>
          <w:rFonts w:ascii="Lato" w:eastAsia="Times New Roman" w:hAnsi="Lato" w:cs="Times New Roman"/>
          <w:b/>
          <w:bCs/>
          <w:color w:val="000000"/>
          <w:sz w:val="22"/>
          <w:szCs w:val="22"/>
          <w:lang w:eastAsia="es-ES_tradnl"/>
        </w:rPr>
        <w:t xml:space="preserve">Madrid, </w:t>
      </w:r>
      <w:r w:rsidR="00ED493B">
        <w:rPr>
          <w:rFonts w:ascii="Lato" w:eastAsia="Times New Roman" w:hAnsi="Lato" w:cs="Times New Roman"/>
          <w:b/>
          <w:bCs/>
          <w:color w:val="000000"/>
          <w:sz w:val="22"/>
          <w:szCs w:val="22"/>
          <w:lang w:eastAsia="es-ES_tradnl"/>
        </w:rPr>
        <w:t>7 de marzo</w:t>
      </w:r>
      <w:r w:rsidR="005F16E5">
        <w:rPr>
          <w:rFonts w:ascii="Lato" w:eastAsia="Times New Roman" w:hAnsi="Lato" w:cs="Times New Roman"/>
          <w:b/>
          <w:bCs/>
          <w:color w:val="000000"/>
          <w:sz w:val="22"/>
          <w:szCs w:val="22"/>
          <w:lang w:eastAsia="es-ES_tradnl"/>
        </w:rPr>
        <w:t xml:space="preserve"> de </w:t>
      </w:r>
      <w:r w:rsidR="005768B3">
        <w:rPr>
          <w:rFonts w:ascii="Lato" w:eastAsia="Times New Roman" w:hAnsi="Lato" w:cs="Times New Roman"/>
          <w:b/>
          <w:bCs/>
          <w:color w:val="000000"/>
          <w:sz w:val="22"/>
          <w:szCs w:val="22"/>
          <w:lang w:eastAsia="es-ES_tradnl"/>
        </w:rPr>
        <w:t>202</w:t>
      </w:r>
      <w:r w:rsidR="004B7298">
        <w:rPr>
          <w:rFonts w:ascii="Lato" w:eastAsia="Times New Roman" w:hAnsi="Lato" w:cs="Times New Roman"/>
          <w:b/>
          <w:bCs/>
          <w:color w:val="000000"/>
          <w:sz w:val="22"/>
          <w:szCs w:val="22"/>
          <w:lang w:eastAsia="es-ES_tradnl"/>
        </w:rPr>
        <w:t>6</w:t>
      </w:r>
    </w:p>
    <w:p w14:paraId="3B5C0423" w14:textId="77777777" w:rsidR="00814287" w:rsidRPr="00814287" w:rsidRDefault="00814287" w:rsidP="00814287">
      <w:pPr>
        <w:rPr>
          <w:rFonts w:ascii="Times New Roman" w:eastAsia="Times New Roman" w:hAnsi="Times New Roman" w:cs="Times New Roman"/>
          <w:vanish/>
          <w:lang w:eastAsia="es-ES_tradnl"/>
        </w:rPr>
      </w:pPr>
    </w:p>
    <w:p w14:paraId="38ECC95A" w14:textId="77777777" w:rsidR="00F8775E" w:rsidRDefault="00F8775E" w:rsidP="00040280">
      <w:pPr>
        <w:rPr>
          <w:lang w:val="es-ES"/>
        </w:rPr>
      </w:pPr>
    </w:p>
    <w:p w14:paraId="00EB6ABC" w14:textId="77777777" w:rsidR="00393AF1" w:rsidRPr="00664335" w:rsidRDefault="00393AF1" w:rsidP="00E60876">
      <w:pPr>
        <w:rPr>
          <w:rFonts w:ascii="Lato" w:hAnsi="Lato" w:cs="Times New Roman"/>
          <w:b/>
          <w:bCs/>
          <w:color w:val="000000"/>
          <w:lang w:eastAsia="es-ES_tradnl"/>
        </w:rPr>
      </w:pPr>
    </w:p>
    <w:p w14:paraId="51D74B10" w14:textId="2C161300" w:rsidR="00393AF1" w:rsidRPr="00ED493B" w:rsidRDefault="00ED493B" w:rsidP="00E60876">
      <w:pPr>
        <w:rPr>
          <w:rFonts w:ascii="Lato" w:hAnsi="Lato" w:cs="Times New Roman"/>
          <w:b/>
          <w:bCs/>
          <w:color w:val="000000"/>
          <w:lang w:eastAsia="es-ES_tradnl"/>
        </w:rPr>
      </w:pPr>
      <w:r w:rsidRPr="00ED493B">
        <w:rPr>
          <w:rFonts w:ascii="Lato" w:hAnsi="Lato" w:cs="Times New Roman"/>
          <w:b/>
          <w:bCs/>
          <w:color w:val="000000"/>
          <w:lang w:val="es-ES" w:eastAsia="es-ES_tradnl"/>
        </w:rPr>
        <w:t>El festival mantiene su apuesta para continuar como referente internacional en la producción cultural responsable</w:t>
      </w:r>
    </w:p>
    <w:p w14:paraId="5CE2B94B" w14:textId="77777777" w:rsidR="00393AF1" w:rsidRPr="00ED493B" w:rsidRDefault="00393AF1" w:rsidP="00E60876">
      <w:pPr>
        <w:rPr>
          <w:rFonts w:ascii="Lato" w:hAnsi="Lato" w:cs="Times New Roman"/>
          <w:b/>
          <w:bCs/>
          <w:color w:val="000000"/>
          <w:lang w:val="es-ES" w:eastAsia="es-ES_tradnl"/>
        </w:rPr>
      </w:pPr>
    </w:p>
    <w:p w14:paraId="31A3CB5B" w14:textId="766A79AB" w:rsidR="000C0E84" w:rsidRDefault="00393AF1" w:rsidP="000C0E84">
      <w:pPr>
        <w:rPr>
          <w:rFonts w:ascii="Lato" w:hAnsi="Lato" w:cs="Times New Roman"/>
          <w:b/>
          <w:bCs/>
          <w:color w:val="165ABE"/>
          <w:sz w:val="40"/>
          <w:szCs w:val="40"/>
          <w:lang w:eastAsia="es-ES_tradnl"/>
        </w:rPr>
      </w:pPr>
      <w:r w:rsidRPr="00664335">
        <w:rPr>
          <w:rFonts w:ascii="Lato" w:hAnsi="Lato" w:cs="Times New Roman"/>
          <w:b/>
          <w:bCs/>
          <w:color w:val="165ABE"/>
          <w:sz w:val="40"/>
          <w:szCs w:val="40"/>
          <w:lang w:eastAsia="es-ES_tradnl"/>
        </w:rPr>
        <w:t>L</w:t>
      </w:r>
      <w:r w:rsidR="00ED493B" w:rsidRPr="00ED493B">
        <w:rPr>
          <w:rFonts w:ascii="Lato" w:hAnsi="Lato" w:cs="Times New Roman"/>
          <w:b/>
          <w:bCs/>
          <w:color w:val="165ABE"/>
          <w:sz w:val="40"/>
          <w:szCs w:val="40"/>
          <w:lang w:eastAsia="es-ES_tradnl"/>
        </w:rPr>
        <w:t>uzMadrid, una cita cultural comprometida con la sostenibilidad</w:t>
      </w:r>
    </w:p>
    <w:p w14:paraId="3CA74420" w14:textId="77777777" w:rsidR="000C0E84" w:rsidRPr="00ED493B" w:rsidRDefault="000C0E84" w:rsidP="000C0E84">
      <w:pPr>
        <w:rPr>
          <w:rFonts w:ascii="Lato" w:hAnsi="Lato" w:cs="Times New Roman"/>
          <w:b/>
          <w:bCs/>
          <w:color w:val="165ABE"/>
          <w:lang w:eastAsia="es-ES_tradnl"/>
        </w:rPr>
      </w:pPr>
    </w:p>
    <w:p w14:paraId="67764632" w14:textId="76CF3A84" w:rsidR="00ED493B" w:rsidRPr="00ED493B" w:rsidRDefault="007B004F" w:rsidP="00ED493B">
      <w:pPr>
        <w:pStyle w:val="Prrafodelista"/>
        <w:numPr>
          <w:ilvl w:val="0"/>
          <w:numId w:val="1"/>
        </w:numPr>
        <w:rPr>
          <w:rFonts w:ascii="Lato" w:hAnsi="Lato" w:cs="Times New Roman"/>
          <w:b/>
          <w:bCs/>
          <w:color w:val="000000"/>
          <w:sz w:val="20"/>
          <w:szCs w:val="20"/>
          <w:lang w:val="es-ES" w:eastAsia="es-ES_tradnl"/>
        </w:rPr>
      </w:pPr>
      <w:r w:rsidRPr="00ED493B">
        <w:rPr>
          <w:rFonts w:ascii="Lato" w:hAnsi="Lato" w:cs="Times New Roman"/>
          <w:b/>
          <w:bCs/>
          <w:color w:val="000000"/>
          <w:sz w:val="20"/>
          <w:szCs w:val="20"/>
          <w:lang w:val="es-ES" w:eastAsia="es-ES_tradnl"/>
        </w:rPr>
        <w:t>L</w:t>
      </w:r>
      <w:r w:rsidR="00ED493B" w:rsidRPr="00ED493B">
        <w:rPr>
          <w:rFonts w:ascii="Lato" w:hAnsi="Lato" w:cs="Times New Roman"/>
          <w:b/>
          <w:bCs/>
          <w:color w:val="000000"/>
          <w:sz w:val="20"/>
          <w:szCs w:val="20"/>
          <w:lang w:val="es-ES" w:eastAsia="es-ES_tradnl"/>
        </w:rPr>
        <w:t xml:space="preserve">a accesibilidad universal y la sostenibilidad medioambiental son también esenciales en esta edición del Festival Internacional de Luz </w:t>
      </w:r>
    </w:p>
    <w:p w14:paraId="3AC77329" w14:textId="76B56F71" w:rsidR="00ED493B" w:rsidRPr="00ED493B" w:rsidRDefault="00ED493B" w:rsidP="00ED493B">
      <w:pPr>
        <w:pStyle w:val="Prrafodelista"/>
        <w:numPr>
          <w:ilvl w:val="0"/>
          <w:numId w:val="1"/>
        </w:numPr>
        <w:rPr>
          <w:rFonts w:ascii="Lato" w:hAnsi="Lato" w:cs="Times New Roman"/>
          <w:b/>
          <w:bCs/>
          <w:color w:val="000000"/>
          <w:sz w:val="20"/>
          <w:szCs w:val="20"/>
          <w:lang w:eastAsia="es-ES_tradnl"/>
        </w:rPr>
      </w:pPr>
      <w:r w:rsidRPr="00ED493B">
        <w:rPr>
          <w:rFonts w:ascii="Lato" w:hAnsi="Lato" w:cs="Times New Roman"/>
          <w:b/>
          <w:bCs/>
          <w:color w:val="000000"/>
          <w:sz w:val="20"/>
          <w:szCs w:val="20"/>
          <w:lang w:eastAsia="es-ES_tradnl"/>
        </w:rPr>
        <w:t xml:space="preserve">Toda la información con las medidas de accesibilidad está </w:t>
      </w:r>
      <w:r w:rsidR="00D12D36">
        <w:rPr>
          <w:rFonts w:ascii="Lato" w:hAnsi="Lato" w:cs="Times New Roman"/>
          <w:b/>
          <w:bCs/>
          <w:color w:val="000000"/>
          <w:sz w:val="20"/>
          <w:szCs w:val="20"/>
          <w:lang w:eastAsia="es-ES_tradnl"/>
        </w:rPr>
        <w:t xml:space="preserve">disponible </w:t>
      </w:r>
      <w:r w:rsidRPr="00ED493B">
        <w:rPr>
          <w:rFonts w:ascii="Lato" w:hAnsi="Lato" w:cs="Times New Roman"/>
          <w:b/>
          <w:bCs/>
          <w:color w:val="000000"/>
          <w:sz w:val="20"/>
          <w:szCs w:val="20"/>
          <w:lang w:eastAsia="es-ES_tradnl"/>
        </w:rPr>
        <w:t xml:space="preserve">en </w:t>
      </w:r>
      <w:hyperlink r:id="rId7" w:history="1">
        <w:r w:rsidRPr="00ED493B">
          <w:rPr>
            <w:rStyle w:val="Hipervnculo"/>
            <w:rFonts w:ascii="Lato" w:hAnsi="Lato" w:cs="Times New Roman"/>
            <w:b/>
            <w:bCs/>
            <w:sz w:val="20"/>
            <w:szCs w:val="20"/>
            <w:lang w:eastAsia="es-ES_tradnl"/>
          </w:rPr>
          <w:t>luzmadridfestival.com</w:t>
        </w:r>
      </w:hyperlink>
      <w:r>
        <w:rPr>
          <w:rFonts w:ascii="Lato" w:hAnsi="Lato" w:cs="Times New Roman"/>
          <w:b/>
          <w:bCs/>
          <w:color w:val="000000"/>
          <w:sz w:val="20"/>
          <w:szCs w:val="20"/>
          <w:lang w:eastAsia="es-ES_tradnl"/>
        </w:rPr>
        <w:t xml:space="preserve"> </w:t>
      </w:r>
    </w:p>
    <w:p w14:paraId="54DC1156" w14:textId="77777777" w:rsidR="00ED493B" w:rsidRPr="00ED493B" w:rsidRDefault="00ED493B" w:rsidP="00393AF1">
      <w:pPr>
        <w:rPr>
          <w:rFonts w:ascii="Lato" w:hAnsi="Lato" w:cs="Times New Roman"/>
          <w:color w:val="000000"/>
          <w:lang w:val="es-ES" w:eastAsia="es-ES_tradnl"/>
        </w:rPr>
      </w:pPr>
    </w:p>
    <w:p w14:paraId="56A36759" w14:textId="76C257B8" w:rsidR="00ED493B" w:rsidRPr="00ED493B" w:rsidRDefault="00ED493B" w:rsidP="00ED493B">
      <w:pPr>
        <w:rPr>
          <w:rFonts w:ascii="Lato" w:hAnsi="Lato" w:cs="Times New Roman"/>
          <w:color w:val="000000"/>
          <w:lang w:val="es-ES" w:eastAsia="es-ES_tradnl"/>
        </w:rPr>
      </w:pPr>
      <w:r w:rsidRPr="00ED493B">
        <w:rPr>
          <w:rFonts w:ascii="Lato" w:hAnsi="Lato" w:cs="Times New Roman"/>
          <w:color w:val="000000"/>
          <w:lang w:val="es-ES" w:eastAsia="es-ES_tradnl"/>
        </w:rPr>
        <w:t>El Festival Internacional de Luz, organizado por el Área de Cultura, Turismo y Deporte del Ayuntamiento de Madrid, que se celebrará del 12 al 14 de marzo, seguirá adelante con los compromisos asumidos con la sostenibilidad ambiental y la accesibilidad universal, consolidando su estrategia accesible, medioambiental y social en el espacio público de Madrid.</w:t>
      </w:r>
    </w:p>
    <w:p w14:paraId="55C0B0AD" w14:textId="77777777" w:rsidR="00ED493B" w:rsidRPr="00ED493B" w:rsidRDefault="00ED493B" w:rsidP="00ED493B">
      <w:pPr>
        <w:rPr>
          <w:rFonts w:ascii="Lato" w:hAnsi="Lato" w:cs="Times New Roman"/>
          <w:color w:val="000000"/>
          <w:lang w:val="es-ES" w:eastAsia="es-ES_tradnl"/>
        </w:rPr>
      </w:pPr>
    </w:p>
    <w:p w14:paraId="369DB613" w14:textId="77777777" w:rsidR="00ED493B" w:rsidRDefault="00ED493B" w:rsidP="00ED493B">
      <w:pPr>
        <w:rPr>
          <w:rFonts w:ascii="Lato" w:hAnsi="Lato" w:cs="Times New Roman"/>
          <w:color w:val="000000"/>
          <w:lang w:val="es-ES" w:eastAsia="es-ES_tradnl"/>
        </w:rPr>
      </w:pPr>
      <w:r w:rsidRPr="00ED493B">
        <w:rPr>
          <w:rFonts w:ascii="Lato" w:hAnsi="Lato" w:cs="Times New Roman"/>
          <w:color w:val="000000"/>
          <w:lang w:val="es-ES" w:eastAsia="es-ES_tradnl"/>
        </w:rPr>
        <w:t xml:space="preserve">LuzMadrid, que en 2023 revalidó el galardón conseguido en la primera edición, </w:t>
      </w:r>
      <w:r>
        <w:rPr>
          <w:rFonts w:ascii="Lato" w:hAnsi="Lato" w:cs="Times New Roman"/>
          <w:color w:val="000000"/>
          <w:lang w:val="es-ES" w:eastAsia="es-ES_tradnl"/>
        </w:rPr>
        <w:t>‘</w:t>
      </w:r>
      <w:r w:rsidRPr="00ED493B">
        <w:rPr>
          <w:rFonts w:ascii="Lato" w:hAnsi="Lato" w:cs="Times New Roman"/>
          <w:color w:val="000000"/>
          <w:lang w:val="es-ES" w:eastAsia="es-ES_tradnl"/>
        </w:rPr>
        <w:t>A Greener Future</w:t>
      </w:r>
      <w:r>
        <w:rPr>
          <w:rFonts w:ascii="Lato" w:hAnsi="Lato" w:cs="Times New Roman"/>
          <w:color w:val="000000"/>
          <w:lang w:val="es-ES" w:eastAsia="es-ES_tradnl"/>
        </w:rPr>
        <w:t>’</w:t>
      </w:r>
      <w:r w:rsidRPr="00ED493B">
        <w:rPr>
          <w:rFonts w:ascii="Lato" w:hAnsi="Lato" w:cs="Times New Roman"/>
          <w:color w:val="000000"/>
          <w:lang w:val="es-ES" w:eastAsia="es-ES_tradnl"/>
        </w:rPr>
        <w:t xml:space="preserve">, concedido por la organización que evalúa y audita los sistemas de gestión de la sostenibilidad de festivales y eventos de la industria de la cultura y del entretenimiento a nivel internacional, continúa fortaleciendo su estrategia medioambiental mediante premisas orientadas a reducir el impacto ecológico y promover un consumo responsable de recursos. </w:t>
      </w:r>
    </w:p>
    <w:p w14:paraId="60AE6CDB" w14:textId="77777777" w:rsidR="00ED493B" w:rsidRDefault="00ED493B" w:rsidP="00ED493B">
      <w:pPr>
        <w:rPr>
          <w:rFonts w:ascii="Lato" w:hAnsi="Lato" w:cs="Times New Roman"/>
          <w:color w:val="000000"/>
          <w:lang w:val="es-ES" w:eastAsia="es-ES_tradnl"/>
        </w:rPr>
      </w:pPr>
    </w:p>
    <w:p w14:paraId="23FC8DA8" w14:textId="6B79D398" w:rsidR="00ED493B" w:rsidRPr="00ED493B" w:rsidRDefault="00ED493B" w:rsidP="00ED493B">
      <w:pPr>
        <w:rPr>
          <w:rFonts w:ascii="Lato" w:hAnsi="Lato" w:cs="Times New Roman"/>
          <w:color w:val="000000"/>
          <w:lang w:val="es-ES" w:eastAsia="es-ES_tradnl"/>
        </w:rPr>
      </w:pPr>
      <w:r w:rsidRPr="00ED493B">
        <w:rPr>
          <w:rFonts w:ascii="Lato" w:hAnsi="Lato" w:cs="Times New Roman"/>
          <w:color w:val="000000"/>
          <w:lang w:val="es-ES" w:eastAsia="es-ES_tradnl"/>
        </w:rPr>
        <w:t>La política de sostenibilidad es el eje en torno al que se articulan las medidas adoptadas por el Ayuntamiento de Madrid para reducir su impacto y contribuir a un legado positivo.</w:t>
      </w:r>
      <w:r>
        <w:rPr>
          <w:rFonts w:ascii="Lato" w:hAnsi="Lato" w:cs="Times New Roman"/>
          <w:color w:val="000000"/>
          <w:lang w:val="es-ES" w:eastAsia="es-ES_tradnl"/>
        </w:rPr>
        <w:t xml:space="preserve"> </w:t>
      </w:r>
      <w:r w:rsidRPr="00ED493B">
        <w:rPr>
          <w:rFonts w:ascii="Lato" w:hAnsi="Lato" w:cs="Times New Roman"/>
          <w:color w:val="000000"/>
          <w:lang w:val="es-ES" w:eastAsia="es-ES_tradnl"/>
        </w:rPr>
        <w:t>Está integrada por 15 compromisos que van desde la medición y compensación de la huella de carbono hasta la prevención del impacto acústico o de afecciones al arbolado urbano, junto con formación y sensibilización para fomentar la corresponsabilidad o prevención de la generación de residuos y el fomento de la economía circular y sostenibili</w:t>
      </w:r>
      <w:r>
        <w:rPr>
          <w:rFonts w:ascii="Lato" w:hAnsi="Lato" w:cs="Times New Roman"/>
          <w:color w:val="000000"/>
          <w:lang w:val="es-ES" w:eastAsia="es-ES_tradnl"/>
        </w:rPr>
        <w:t>dad</w:t>
      </w:r>
      <w:r w:rsidRPr="00ED493B">
        <w:rPr>
          <w:rFonts w:ascii="Lato" w:hAnsi="Lato" w:cs="Times New Roman"/>
          <w:color w:val="000000"/>
          <w:lang w:val="es-ES" w:eastAsia="es-ES_tradnl"/>
        </w:rPr>
        <w:t xml:space="preserve"> de la cadena de suministro, entre otros.</w:t>
      </w:r>
    </w:p>
    <w:p w14:paraId="2AD32486" w14:textId="77777777" w:rsidR="00ED493B" w:rsidRPr="00ED493B" w:rsidRDefault="00ED493B" w:rsidP="00ED493B">
      <w:pPr>
        <w:rPr>
          <w:rFonts w:ascii="Lato" w:hAnsi="Lato" w:cs="Times New Roman"/>
          <w:color w:val="000000"/>
          <w:lang w:val="es-ES" w:eastAsia="es-ES_tradnl"/>
        </w:rPr>
      </w:pPr>
    </w:p>
    <w:p w14:paraId="012CEEE4" w14:textId="77777777" w:rsidR="00ED493B" w:rsidRPr="00ED493B" w:rsidRDefault="00ED493B" w:rsidP="00ED493B">
      <w:pPr>
        <w:spacing w:after="80"/>
        <w:rPr>
          <w:rFonts w:ascii="Lato" w:hAnsi="Lato" w:cs="Times New Roman"/>
          <w:b/>
          <w:bCs/>
          <w:color w:val="000000"/>
          <w:lang w:val="es-ES" w:eastAsia="es-ES_tradnl"/>
        </w:rPr>
      </w:pPr>
      <w:r w:rsidRPr="00ED493B">
        <w:rPr>
          <w:rFonts w:ascii="Lato" w:hAnsi="Lato" w:cs="Times New Roman"/>
          <w:b/>
          <w:bCs/>
          <w:color w:val="000000"/>
          <w:lang w:val="es-ES" w:eastAsia="es-ES_tradnl"/>
        </w:rPr>
        <w:t xml:space="preserve">Medidas de accesibilidad específicas </w:t>
      </w:r>
    </w:p>
    <w:p w14:paraId="33D55BDF" w14:textId="1F89D174" w:rsidR="00ED493B" w:rsidRPr="00ED493B" w:rsidRDefault="00ED493B" w:rsidP="00ED493B">
      <w:pPr>
        <w:rPr>
          <w:rFonts w:ascii="Lato" w:hAnsi="Lato" w:cs="Times New Roman"/>
          <w:color w:val="000000"/>
          <w:lang w:val="es-ES" w:eastAsia="es-ES_tradnl"/>
        </w:rPr>
      </w:pPr>
      <w:r w:rsidRPr="00ED493B">
        <w:rPr>
          <w:rFonts w:ascii="Lato" w:hAnsi="Lato" w:cs="Times New Roman"/>
          <w:color w:val="000000"/>
          <w:lang w:val="es-ES" w:eastAsia="es-ES_tradnl"/>
        </w:rPr>
        <w:t xml:space="preserve">Algunas de las propuestas artísticas del festival contarán con medidas de accesibilidad específicas. </w:t>
      </w:r>
      <w:proofErr w:type="gramStart"/>
      <w:r w:rsidRPr="00ED493B">
        <w:rPr>
          <w:rFonts w:ascii="Lato" w:hAnsi="Lato" w:cs="Times New Roman"/>
          <w:i/>
          <w:iCs/>
          <w:color w:val="000000"/>
          <w:lang w:val="es-ES" w:eastAsia="es-ES_tradnl"/>
        </w:rPr>
        <w:t>Cluster</w:t>
      </w:r>
      <w:proofErr w:type="gramEnd"/>
      <w:r w:rsidRPr="00ED493B">
        <w:rPr>
          <w:rFonts w:ascii="Lato" w:hAnsi="Lato" w:cs="Times New Roman"/>
          <w:color w:val="000000"/>
          <w:lang w:val="es-ES" w:eastAsia="es-ES_tradnl"/>
        </w:rPr>
        <w:t xml:space="preserve">, en la Nave Una de Matadero Madrid, obra del estudio de investigación audiovisual barcelonés </w:t>
      </w:r>
      <w:proofErr w:type="spellStart"/>
      <w:r w:rsidRPr="00ED493B">
        <w:rPr>
          <w:rFonts w:ascii="Lato" w:hAnsi="Lato" w:cs="Times New Roman"/>
          <w:color w:val="000000"/>
          <w:lang w:val="es-ES" w:eastAsia="es-ES_tradnl"/>
        </w:rPr>
        <w:t>Playmodes</w:t>
      </w:r>
      <w:proofErr w:type="spellEnd"/>
      <w:r w:rsidRPr="00ED493B">
        <w:rPr>
          <w:rFonts w:ascii="Lato" w:hAnsi="Lato" w:cs="Times New Roman"/>
          <w:color w:val="000000"/>
          <w:lang w:val="es-ES" w:eastAsia="es-ES_tradnl"/>
        </w:rPr>
        <w:t xml:space="preserve">, contará junto a </w:t>
      </w:r>
      <w:proofErr w:type="spellStart"/>
      <w:r w:rsidRPr="00ED493B">
        <w:rPr>
          <w:rFonts w:ascii="Lato" w:hAnsi="Lato" w:cs="Times New Roman"/>
          <w:i/>
          <w:iCs/>
          <w:color w:val="000000"/>
          <w:lang w:val="es-ES" w:eastAsia="es-ES_tradnl"/>
        </w:rPr>
        <w:t>Trànsit</w:t>
      </w:r>
      <w:proofErr w:type="spellEnd"/>
      <w:r w:rsidRPr="00ED493B">
        <w:rPr>
          <w:rFonts w:ascii="Lato" w:hAnsi="Lato" w:cs="Times New Roman"/>
          <w:i/>
          <w:iCs/>
          <w:color w:val="000000"/>
          <w:lang w:val="es-ES" w:eastAsia="es-ES_tradnl"/>
        </w:rPr>
        <w:t>,</w:t>
      </w:r>
      <w:r w:rsidRPr="00ED493B">
        <w:rPr>
          <w:rFonts w:ascii="Lato" w:hAnsi="Lato" w:cs="Times New Roman"/>
          <w:color w:val="000000"/>
          <w:lang w:val="es-ES" w:eastAsia="es-ES_tradnl"/>
        </w:rPr>
        <w:t xml:space="preserve"> de </w:t>
      </w:r>
      <w:proofErr w:type="spellStart"/>
      <w:r w:rsidRPr="00ED493B">
        <w:rPr>
          <w:rFonts w:ascii="Lato" w:hAnsi="Lato" w:cs="Times New Roman"/>
          <w:color w:val="000000"/>
          <w:lang w:val="es-ES" w:eastAsia="es-ES_tradnl"/>
        </w:rPr>
        <w:t>cabosanroque</w:t>
      </w:r>
      <w:proofErr w:type="spellEnd"/>
      <w:r w:rsidRPr="00ED493B">
        <w:rPr>
          <w:rFonts w:ascii="Lato" w:hAnsi="Lato" w:cs="Times New Roman"/>
          <w:color w:val="000000"/>
          <w:lang w:val="es-ES" w:eastAsia="es-ES_tradnl"/>
        </w:rPr>
        <w:t xml:space="preserve"> + Studio Animal</w:t>
      </w:r>
      <w:r w:rsidR="00D12D36">
        <w:rPr>
          <w:rFonts w:ascii="Lato" w:hAnsi="Lato" w:cs="Times New Roman"/>
          <w:color w:val="000000"/>
          <w:lang w:val="es-ES" w:eastAsia="es-ES_tradnl"/>
        </w:rPr>
        <w:t>,</w:t>
      </w:r>
      <w:r w:rsidRPr="00ED493B">
        <w:rPr>
          <w:rFonts w:ascii="Lato" w:hAnsi="Lato" w:cs="Times New Roman"/>
          <w:color w:val="000000"/>
          <w:lang w:val="es-ES" w:eastAsia="es-ES_tradnl"/>
        </w:rPr>
        <w:t xml:space="preserve"> en Nave de Terneras, con equipos individuales de bucle magnético, sonido amplificado y mochilas vibratorias que facilitarán una </w:t>
      </w:r>
      <w:r w:rsidRPr="00ED493B">
        <w:rPr>
          <w:rFonts w:ascii="Lato" w:hAnsi="Lato" w:cs="Times New Roman"/>
          <w:color w:val="000000"/>
          <w:lang w:val="es-ES" w:eastAsia="es-ES_tradnl"/>
        </w:rPr>
        <w:lastRenderedPageBreak/>
        <w:t xml:space="preserve">experiencia más completa e inmersiva de la obra a personas con discapacidad auditiva. </w:t>
      </w:r>
    </w:p>
    <w:p w14:paraId="5EC90C86" w14:textId="77777777" w:rsidR="00D12D36" w:rsidRDefault="00D12D36" w:rsidP="00ED493B">
      <w:pPr>
        <w:rPr>
          <w:rFonts w:ascii="Lato" w:hAnsi="Lato" w:cs="Times New Roman"/>
          <w:color w:val="000000"/>
          <w:lang w:val="es-ES" w:eastAsia="es-ES_tradnl"/>
        </w:rPr>
      </w:pPr>
    </w:p>
    <w:p w14:paraId="1B3258F3" w14:textId="623DCCB3" w:rsidR="00ED493B" w:rsidRPr="00ED493B" w:rsidRDefault="00ED493B" w:rsidP="00ED493B">
      <w:pPr>
        <w:rPr>
          <w:rFonts w:ascii="Lato" w:hAnsi="Lato" w:cs="Times New Roman"/>
          <w:color w:val="000000"/>
          <w:lang w:val="es-ES" w:eastAsia="es-ES_tradnl"/>
        </w:rPr>
      </w:pPr>
      <w:r w:rsidRPr="00ED493B">
        <w:rPr>
          <w:rFonts w:ascii="Lato" w:hAnsi="Lato" w:cs="Times New Roman"/>
          <w:color w:val="000000"/>
          <w:lang w:val="es-ES" w:eastAsia="es-ES_tradnl"/>
        </w:rPr>
        <w:t xml:space="preserve">Además, </w:t>
      </w:r>
      <w:r w:rsidRPr="00D12D36">
        <w:rPr>
          <w:rFonts w:ascii="Lato" w:hAnsi="Lato" w:cs="Times New Roman"/>
          <w:i/>
          <w:iCs/>
          <w:color w:val="000000"/>
          <w:lang w:val="es-ES" w:eastAsia="es-ES_tradnl"/>
        </w:rPr>
        <w:t>Firmamento</w:t>
      </w:r>
      <w:r w:rsidRPr="00ED493B">
        <w:rPr>
          <w:rFonts w:ascii="Lato" w:hAnsi="Lato" w:cs="Times New Roman"/>
          <w:color w:val="000000"/>
          <w:lang w:val="es-ES" w:eastAsia="es-ES_tradnl"/>
        </w:rPr>
        <w:t>, de Quiet Ensemble</w:t>
      </w:r>
      <w:r w:rsidR="00D12D36">
        <w:rPr>
          <w:rFonts w:ascii="Lato" w:hAnsi="Lato" w:cs="Times New Roman"/>
          <w:color w:val="000000"/>
          <w:lang w:val="es-ES" w:eastAsia="es-ES_tradnl"/>
        </w:rPr>
        <w:t>,</w:t>
      </w:r>
      <w:r w:rsidRPr="00ED493B">
        <w:rPr>
          <w:rFonts w:ascii="Lato" w:hAnsi="Lato" w:cs="Times New Roman"/>
          <w:color w:val="000000"/>
          <w:lang w:val="es-ES" w:eastAsia="es-ES_tradnl"/>
        </w:rPr>
        <w:t xml:space="preserve"> en la Galería de Cristal del Palacio de Cibeles</w:t>
      </w:r>
      <w:r w:rsidR="00D12D36">
        <w:rPr>
          <w:rFonts w:ascii="Lato" w:hAnsi="Lato" w:cs="Times New Roman"/>
          <w:color w:val="000000"/>
          <w:lang w:val="es-ES" w:eastAsia="es-ES_tradnl"/>
        </w:rPr>
        <w:t xml:space="preserve">; </w:t>
      </w:r>
      <w:r w:rsidRPr="00D12D36">
        <w:rPr>
          <w:rFonts w:ascii="Lato" w:hAnsi="Lato" w:cs="Times New Roman"/>
          <w:i/>
          <w:iCs/>
          <w:color w:val="000000"/>
          <w:lang w:val="es-ES" w:eastAsia="es-ES_tradnl"/>
        </w:rPr>
        <w:t>Deriva Térmica</w:t>
      </w:r>
      <w:r w:rsidRPr="00ED493B">
        <w:rPr>
          <w:rFonts w:ascii="Lato" w:hAnsi="Lato" w:cs="Times New Roman"/>
          <w:color w:val="000000"/>
          <w:lang w:val="es-ES" w:eastAsia="es-ES_tradnl"/>
        </w:rPr>
        <w:t>, de Rafael Lozano-Hemmer</w:t>
      </w:r>
      <w:r w:rsidR="00D12D36">
        <w:rPr>
          <w:rFonts w:ascii="Lato" w:hAnsi="Lato" w:cs="Times New Roman"/>
          <w:color w:val="000000"/>
          <w:lang w:val="es-ES" w:eastAsia="es-ES_tradnl"/>
        </w:rPr>
        <w:t>,</w:t>
      </w:r>
      <w:r w:rsidRPr="00ED493B">
        <w:rPr>
          <w:rFonts w:ascii="Lato" w:hAnsi="Lato" w:cs="Times New Roman"/>
          <w:color w:val="000000"/>
          <w:lang w:val="es-ES" w:eastAsia="es-ES_tradnl"/>
        </w:rPr>
        <w:t xml:space="preserve"> en el </w:t>
      </w:r>
      <w:r w:rsidR="00D12D36">
        <w:rPr>
          <w:rFonts w:ascii="Lato" w:hAnsi="Lato" w:cs="Times New Roman"/>
          <w:color w:val="000000"/>
          <w:lang w:val="es-ES" w:eastAsia="es-ES_tradnl"/>
        </w:rPr>
        <w:t>f</w:t>
      </w:r>
      <w:r w:rsidRPr="00ED493B">
        <w:rPr>
          <w:rFonts w:ascii="Lato" w:hAnsi="Lato" w:cs="Times New Roman"/>
          <w:color w:val="000000"/>
          <w:lang w:val="es-ES" w:eastAsia="es-ES_tradnl"/>
        </w:rPr>
        <w:t xml:space="preserve">rontón </w:t>
      </w:r>
      <w:proofErr w:type="spellStart"/>
      <w:r w:rsidRPr="00ED493B">
        <w:rPr>
          <w:rFonts w:ascii="Lato" w:hAnsi="Lato" w:cs="Times New Roman"/>
          <w:color w:val="000000"/>
          <w:lang w:val="es-ES" w:eastAsia="es-ES_tradnl"/>
        </w:rPr>
        <w:t>Beti</w:t>
      </w:r>
      <w:proofErr w:type="spellEnd"/>
      <w:r w:rsidRPr="00ED493B">
        <w:rPr>
          <w:rFonts w:ascii="Lato" w:hAnsi="Lato" w:cs="Times New Roman"/>
          <w:color w:val="000000"/>
          <w:lang w:val="es-ES" w:eastAsia="es-ES_tradnl"/>
        </w:rPr>
        <w:t xml:space="preserve"> Jai</w:t>
      </w:r>
      <w:r w:rsidR="00D12D36">
        <w:rPr>
          <w:rFonts w:ascii="Lato" w:hAnsi="Lato" w:cs="Times New Roman"/>
          <w:color w:val="000000"/>
          <w:lang w:val="es-ES" w:eastAsia="es-ES_tradnl"/>
        </w:rPr>
        <w:t>;</w:t>
      </w:r>
      <w:r w:rsidRPr="00ED493B">
        <w:rPr>
          <w:rFonts w:ascii="Lato" w:hAnsi="Lato" w:cs="Times New Roman"/>
          <w:color w:val="000000"/>
          <w:lang w:val="es-ES" w:eastAsia="es-ES_tradnl"/>
        </w:rPr>
        <w:t xml:space="preserve"> y </w:t>
      </w:r>
      <w:proofErr w:type="spellStart"/>
      <w:r w:rsidRPr="00D12D36">
        <w:rPr>
          <w:rFonts w:ascii="Lato" w:hAnsi="Lato" w:cs="Times New Roman"/>
          <w:i/>
          <w:iCs/>
          <w:color w:val="000000"/>
          <w:lang w:val="es-ES" w:eastAsia="es-ES_tradnl"/>
        </w:rPr>
        <w:t>Blueprint</w:t>
      </w:r>
      <w:proofErr w:type="spellEnd"/>
      <w:r w:rsidRPr="00ED493B">
        <w:rPr>
          <w:rFonts w:ascii="Lato" w:hAnsi="Lato" w:cs="Times New Roman"/>
          <w:color w:val="000000"/>
          <w:lang w:val="es-ES" w:eastAsia="es-ES_tradnl"/>
        </w:rPr>
        <w:t xml:space="preserve">, de Studio Lemercier, que podrá verse en el Complejo Cultural El Águila, incluirán </w:t>
      </w:r>
      <w:proofErr w:type="spellStart"/>
      <w:r w:rsidRPr="00ED493B">
        <w:rPr>
          <w:rFonts w:ascii="Lato" w:hAnsi="Lato" w:cs="Times New Roman"/>
          <w:color w:val="000000"/>
          <w:lang w:val="es-ES" w:eastAsia="es-ES_tradnl"/>
        </w:rPr>
        <w:t>audiointroducción</w:t>
      </w:r>
      <w:proofErr w:type="spellEnd"/>
      <w:r w:rsidRPr="00ED493B">
        <w:rPr>
          <w:rFonts w:ascii="Lato" w:hAnsi="Lato" w:cs="Times New Roman"/>
          <w:color w:val="000000"/>
          <w:lang w:val="es-ES" w:eastAsia="es-ES_tradnl"/>
        </w:rPr>
        <w:t xml:space="preserve">, un recurso de accesibilidad en forma de locución, que proporcionará el contexto en el que se desarrollará la obra, su apariencia e información sobre el entorno. </w:t>
      </w:r>
    </w:p>
    <w:p w14:paraId="758B2692" w14:textId="77777777" w:rsidR="00ED493B" w:rsidRPr="00ED493B" w:rsidRDefault="00ED493B" w:rsidP="00ED493B">
      <w:pPr>
        <w:rPr>
          <w:rFonts w:ascii="Lato" w:hAnsi="Lato" w:cs="Times New Roman"/>
          <w:color w:val="000000"/>
          <w:lang w:val="es-ES" w:eastAsia="es-ES_tradnl"/>
        </w:rPr>
      </w:pPr>
    </w:p>
    <w:p w14:paraId="7653B1C0" w14:textId="74E04D1F" w:rsidR="00ED493B" w:rsidRPr="00ED493B" w:rsidRDefault="00ED493B" w:rsidP="00ED493B">
      <w:pPr>
        <w:rPr>
          <w:rFonts w:ascii="Lato" w:hAnsi="Lato" w:cs="Times New Roman"/>
          <w:color w:val="000000"/>
          <w:lang w:val="es-ES" w:eastAsia="es-ES_tradnl"/>
        </w:rPr>
      </w:pPr>
      <w:r w:rsidRPr="00ED493B">
        <w:rPr>
          <w:rFonts w:ascii="Lato" w:hAnsi="Lato" w:cs="Times New Roman"/>
          <w:color w:val="000000"/>
          <w:lang w:val="es-ES" w:eastAsia="es-ES_tradnl"/>
        </w:rPr>
        <w:t xml:space="preserve">La </w:t>
      </w:r>
      <w:proofErr w:type="spellStart"/>
      <w:r w:rsidRPr="00ED493B">
        <w:rPr>
          <w:rFonts w:ascii="Lato" w:hAnsi="Lato" w:cs="Times New Roman"/>
          <w:color w:val="000000"/>
          <w:lang w:val="es-ES" w:eastAsia="es-ES_tradnl"/>
        </w:rPr>
        <w:t>audiointroducción</w:t>
      </w:r>
      <w:proofErr w:type="spellEnd"/>
      <w:r w:rsidRPr="00ED493B">
        <w:rPr>
          <w:rFonts w:ascii="Lato" w:hAnsi="Lato" w:cs="Times New Roman"/>
          <w:color w:val="000000"/>
          <w:lang w:val="es-ES" w:eastAsia="es-ES_tradnl"/>
        </w:rPr>
        <w:t xml:space="preserve"> estará disponible a través de QR </w:t>
      </w:r>
      <w:proofErr w:type="spellStart"/>
      <w:r w:rsidRPr="00ED493B">
        <w:rPr>
          <w:rFonts w:ascii="Lato" w:hAnsi="Lato" w:cs="Times New Roman"/>
          <w:color w:val="000000"/>
          <w:lang w:val="es-ES" w:eastAsia="es-ES_tradnl"/>
        </w:rPr>
        <w:t>Navilens</w:t>
      </w:r>
      <w:proofErr w:type="spellEnd"/>
      <w:r w:rsidRPr="00ED493B">
        <w:rPr>
          <w:rFonts w:ascii="Lato" w:hAnsi="Lato" w:cs="Times New Roman"/>
          <w:color w:val="000000"/>
          <w:lang w:val="es-ES" w:eastAsia="es-ES_tradnl"/>
        </w:rPr>
        <w:t>, tecnología basada en códigos de colores, que permite ser detectada por dispositivos móviles sin necesidad de enfocar ni encuadrar la imagen. Puede leerse desde distancias considerablemente mayores, con ángulos de hasta 160</w:t>
      </w:r>
      <w:r w:rsidR="00D12D36">
        <w:rPr>
          <w:rFonts w:ascii="Lato" w:hAnsi="Lato" w:cs="Times New Roman"/>
          <w:color w:val="000000"/>
          <w:lang w:val="es-ES" w:eastAsia="es-ES_tradnl"/>
        </w:rPr>
        <w:t xml:space="preserve">º </w:t>
      </w:r>
      <w:r w:rsidRPr="00ED493B">
        <w:rPr>
          <w:rFonts w:ascii="Lato" w:hAnsi="Lato" w:cs="Times New Roman"/>
          <w:color w:val="000000"/>
          <w:lang w:val="es-ES" w:eastAsia="es-ES_tradnl"/>
        </w:rPr>
        <w:t>y en movimiento, lo que lo convierte en una herramienta especialmente útil para personas con discapacidad visual o de baja visión.</w:t>
      </w:r>
    </w:p>
    <w:p w14:paraId="03D6FAFB" w14:textId="77777777" w:rsidR="00ED493B" w:rsidRPr="00ED493B" w:rsidRDefault="00ED493B" w:rsidP="00ED493B">
      <w:pPr>
        <w:rPr>
          <w:rFonts w:ascii="Lato" w:hAnsi="Lato" w:cs="Times New Roman"/>
          <w:color w:val="000000"/>
          <w:lang w:val="es-ES" w:eastAsia="es-ES_tradnl"/>
        </w:rPr>
      </w:pPr>
    </w:p>
    <w:p w14:paraId="696715C5" w14:textId="1B09748E" w:rsidR="00ED493B" w:rsidRPr="00ED493B" w:rsidRDefault="00ED493B" w:rsidP="00ED493B">
      <w:pPr>
        <w:rPr>
          <w:rFonts w:ascii="Lato" w:hAnsi="Lato" w:cs="Times New Roman"/>
          <w:color w:val="000000"/>
          <w:lang w:val="es-ES" w:eastAsia="es-ES_tradnl"/>
        </w:rPr>
      </w:pPr>
      <w:r w:rsidRPr="00ED493B">
        <w:rPr>
          <w:rFonts w:ascii="Lato" w:hAnsi="Lato" w:cs="Times New Roman"/>
          <w:color w:val="000000"/>
          <w:lang w:val="es-ES" w:eastAsia="es-ES_tradnl"/>
        </w:rPr>
        <w:t>En</w:t>
      </w:r>
      <w:r w:rsidRPr="00D12D36">
        <w:rPr>
          <w:rFonts w:ascii="Lato" w:hAnsi="Lato" w:cs="Times New Roman"/>
          <w:i/>
          <w:iCs/>
          <w:color w:val="000000"/>
          <w:lang w:val="es-ES" w:eastAsia="es-ES_tradnl"/>
        </w:rPr>
        <w:t xml:space="preserve"> E.T.E.R.N.A. (La Savia del Tiempo), </w:t>
      </w:r>
      <w:r w:rsidRPr="00ED493B">
        <w:rPr>
          <w:rFonts w:ascii="Lato" w:hAnsi="Lato" w:cs="Times New Roman"/>
          <w:color w:val="000000"/>
          <w:lang w:val="es-ES" w:eastAsia="es-ES_tradnl"/>
        </w:rPr>
        <w:t xml:space="preserve">de Camille Gross y Olivier Magermans, se han programado diferentes pases </w:t>
      </w:r>
      <w:proofErr w:type="spellStart"/>
      <w:r w:rsidRPr="00ED493B">
        <w:rPr>
          <w:rFonts w:ascii="Lato" w:hAnsi="Lato" w:cs="Times New Roman"/>
          <w:color w:val="000000"/>
          <w:lang w:val="es-ES" w:eastAsia="es-ES_tradnl"/>
        </w:rPr>
        <w:t>audiodescritos</w:t>
      </w:r>
      <w:proofErr w:type="spellEnd"/>
      <w:r w:rsidRPr="00ED493B">
        <w:rPr>
          <w:rFonts w:ascii="Lato" w:hAnsi="Lato" w:cs="Times New Roman"/>
          <w:color w:val="000000"/>
          <w:lang w:val="es-ES" w:eastAsia="es-ES_tradnl"/>
        </w:rPr>
        <w:t xml:space="preserve"> para que cualquier persona pueda disfrutar de la metamorfosis de la fachada de la Casa del Reloj. Estos tendrán lugar el jueves 12</w:t>
      </w:r>
      <w:r w:rsidR="00D12D36">
        <w:rPr>
          <w:rFonts w:ascii="Lato" w:hAnsi="Lato" w:cs="Times New Roman"/>
          <w:color w:val="000000"/>
          <w:lang w:val="es-ES" w:eastAsia="es-ES_tradnl"/>
        </w:rPr>
        <w:t>,</w:t>
      </w:r>
      <w:r w:rsidRPr="00ED493B">
        <w:rPr>
          <w:rFonts w:ascii="Lato" w:hAnsi="Lato" w:cs="Times New Roman"/>
          <w:color w:val="000000"/>
          <w:lang w:val="es-ES" w:eastAsia="es-ES_tradnl"/>
        </w:rPr>
        <w:t xml:space="preserve"> a partir de las 19:30 h, y </w:t>
      </w:r>
      <w:r w:rsidR="00D12D36">
        <w:rPr>
          <w:rFonts w:ascii="Lato" w:hAnsi="Lato" w:cs="Times New Roman"/>
          <w:color w:val="000000"/>
          <w:lang w:val="es-ES" w:eastAsia="es-ES_tradnl"/>
        </w:rPr>
        <w:t xml:space="preserve">el </w:t>
      </w:r>
      <w:r w:rsidRPr="00ED493B">
        <w:rPr>
          <w:rFonts w:ascii="Lato" w:hAnsi="Lato" w:cs="Times New Roman"/>
          <w:color w:val="000000"/>
          <w:lang w:val="es-ES" w:eastAsia="es-ES_tradnl"/>
        </w:rPr>
        <w:t>viernes 13 y sábado 14</w:t>
      </w:r>
      <w:r w:rsidR="00D12D36">
        <w:rPr>
          <w:rFonts w:ascii="Lato" w:hAnsi="Lato" w:cs="Times New Roman"/>
          <w:color w:val="000000"/>
          <w:lang w:val="es-ES" w:eastAsia="es-ES_tradnl"/>
        </w:rPr>
        <w:t>,</w:t>
      </w:r>
      <w:r w:rsidRPr="00ED493B">
        <w:rPr>
          <w:rFonts w:ascii="Lato" w:hAnsi="Lato" w:cs="Times New Roman"/>
          <w:color w:val="000000"/>
          <w:lang w:val="es-ES" w:eastAsia="es-ES_tradnl"/>
        </w:rPr>
        <w:t xml:space="preserve"> a partir de las 20:00 h.</w:t>
      </w:r>
    </w:p>
    <w:p w14:paraId="32BB1550" w14:textId="77777777" w:rsidR="00ED493B" w:rsidRPr="00ED493B" w:rsidRDefault="00ED493B" w:rsidP="00ED493B">
      <w:pPr>
        <w:rPr>
          <w:rFonts w:ascii="Lato" w:hAnsi="Lato" w:cs="Times New Roman"/>
          <w:color w:val="000000"/>
          <w:lang w:val="es-ES" w:eastAsia="es-ES_tradnl"/>
        </w:rPr>
      </w:pPr>
    </w:p>
    <w:p w14:paraId="4E2D635F" w14:textId="4F20F1DB" w:rsidR="00ED493B" w:rsidRPr="00ED493B" w:rsidRDefault="00ED493B" w:rsidP="00ED493B">
      <w:pPr>
        <w:rPr>
          <w:rFonts w:ascii="Lato" w:hAnsi="Lato" w:cs="Times New Roman"/>
          <w:color w:val="000000"/>
          <w:lang w:val="es-ES" w:eastAsia="es-ES_tradnl"/>
        </w:rPr>
      </w:pPr>
      <w:r w:rsidRPr="00ED493B">
        <w:rPr>
          <w:rFonts w:ascii="Lato" w:hAnsi="Lato" w:cs="Times New Roman"/>
          <w:color w:val="000000"/>
          <w:lang w:val="es-ES" w:eastAsia="es-ES_tradnl"/>
        </w:rPr>
        <w:t xml:space="preserve">Para favorecer la participación de todo el público y minimizar barreras de comunicación, cada evento en la web incluye iconografías con las medidas de accesibilidad disponibles, junto con un filtro para localizar fácilmente cada recurso. Los horarios y condiciones particulares de accesibilidad se podrán consultar en la página de cada actividad. Toda la información está </w:t>
      </w:r>
      <w:r w:rsidR="00D12D36">
        <w:rPr>
          <w:rFonts w:ascii="Lato" w:hAnsi="Lato" w:cs="Times New Roman"/>
          <w:color w:val="000000"/>
          <w:lang w:val="es-ES" w:eastAsia="es-ES_tradnl"/>
        </w:rPr>
        <w:t xml:space="preserve">disponible </w:t>
      </w:r>
      <w:r w:rsidRPr="00ED493B">
        <w:rPr>
          <w:rFonts w:ascii="Lato" w:hAnsi="Lato" w:cs="Times New Roman"/>
          <w:color w:val="000000"/>
          <w:lang w:val="es-ES" w:eastAsia="es-ES_tradnl"/>
        </w:rPr>
        <w:t xml:space="preserve">en </w:t>
      </w:r>
      <w:hyperlink r:id="rId8" w:history="1">
        <w:r w:rsidRPr="00D12D36">
          <w:rPr>
            <w:rStyle w:val="Hipervnculo"/>
            <w:rFonts w:ascii="Lato" w:hAnsi="Lato" w:cs="Times New Roman"/>
            <w:lang w:val="es-ES" w:eastAsia="es-ES_tradnl"/>
          </w:rPr>
          <w:t>luzmadridfestival.com</w:t>
        </w:r>
      </w:hyperlink>
      <w:r w:rsidRPr="00ED493B">
        <w:rPr>
          <w:rFonts w:ascii="Lato" w:hAnsi="Lato" w:cs="Times New Roman"/>
          <w:color w:val="000000"/>
          <w:lang w:val="es-ES" w:eastAsia="es-ES_tradnl"/>
        </w:rPr>
        <w:t xml:space="preserve"> y a través del correo electrónico </w:t>
      </w:r>
      <w:hyperlink r:id="rId9" w:history="1">
        <w:r w:rsidR="00D12D36" w:rsidRPr="00ED0AF5">
          <w:rPr>
            <w:rStyle w:val="Hipervnculo"/>
            <w:rFonts w:ascii="Lato" w:hAnsi="Lato" w:cs="Times New Roman"/>
            <w:lang w:val="es-ES" w:eastAsia="es-ES_tradnl"/>
          </w:rPr>
          <w:t>accesibilidad@madrid-destino.com</w:t>
        </w:r>
      </w:hyperlink>
      <w:r w:rsidR="00D12D36">
        <w:rPr>
          <w:rFonts w:ascii="Lato" w:hAnsi="Lato" w:cs="Times New Roman"/>
          <w:color w:val="000000"/>
          <w:lang w:val="es-ES" w:eastAsia="es-ES_tradnl"/>
        </w:rPr>
        <w:t xml:space="preserve"> </w:t>
      </w:r>
    </w:p>
    <w:p w14:paraId="3E4A0E07" w14:textId="77777777" w:rsidR="00ED493B" w:rsidRPr="00ED493B" w:rsidRDefault="00ED493B" w:rsidP="00ED493B">
      <w:pPr>
        <w:rPr>
          <w:rFonts w:ascii="Lato" w:hAnsi="Lato" w:cs="Times New Roman"/>
          <w:color w:val="000000"/>
          <w:lang w:val="es-ES" w:eastAsia="es-ES_tradnl"/>
        </w:rPr>
      </w:pPr>
    </w:p>
    <w:p w14:paraId="3A08E634" w14:textId="457A1C35" w:rsidR="00ED493B" w:rsidRPr="00D12D36" w:rsidRDefault="00ED493B" w:rsidP="00D12D36">
      <w:pPr>
        <w:spacing w:after="80"/>
        <w:rPr>
          <w:rFonts w:ascii="Lato" w:hAnsi="Lato" w:cs="Times New Roman"/>
          <w:b/>
          <w:bCs/>
          <w:color w:val="000000"/>
          <w:lang w:val="es-ES" w:eastAsia="es-ES_tradnl"/>
        </w:rPr>
      </w:pPr>
      <w:r w:rsidRPr="00D12D36">
        <w:rPr>
          <w:rFonts w:ascii="Lato" w:hAnsi="Lato" w:cs="Times New Roman"/>
          <w:b/>
          <w:bCs/>
          <w:color w:val="000000"/>
          <w:lang w:val="es-ES" w:eastAsia="es-ES_tradnl"/>
        </w:rPr>
        <w:t xml:space="preserve">Instituciones y Amigos del Festival </w:t>
      </w:r>
    </w:p>
    <w:p w14:paraId="0274338F" w14:textId="5FE3D172" w:rsidR="00ED493B" w:rsidRPr="00ED493B" w:rsidRDefault="00ED493B" w:rsidP="00ED493B">
      <w:pPr>
        <w:rPr>
          <w:rFonts w:ascii="Lato" w:hAnsi="Lato" w:cs="Times New Roman"/>
          <w:color w:val="000000"/>
          <w:lang w:val="es-ES" w:eastAsia="es-ES_tradnl"/>
        </w:rPr>
      </w:pPr>
      <w:r w:rsidRPr="00ED493B">
        <w:rPr>
          <w:rFonts w:ascii="Lato" w:hAnsi="Lato" w:cs="Times New Roman"/>
          <w:color w:val="000000"/>
          <w:lang w:val="es-ES" w:eastAsia="es-ES_tradnl"/>
        </w:rPr>
        <w:t xml:space="preserve">En esta edición participan instituciones y espacios municipales como el Círculo de Bellas Artes, </w:t>
      </w:r>
      <w:proofErr w:type="spellStart"/>
      <w:r w:rsidRPr="00ED493B">
        <w:rPr>
          <w:rFonts w:ascii="Lato" w:hAnsi="Lato" w:cs="Times New Roman"/>
          <w:color w:val="000000"/>
          <w:lang w:val="es-ES" w:eastAsia="es-ES_tradnl"/>
        </w:rPr>
        <w:t>CentroCentro</w:t>
      </w:r>
      <w:proofErr w:type="spellEnd"/>
      <w:r w:rsidRPr="00ED493B">
        <w:rPr>
          <w:rFonts w:ascii="Lato" w:hAnsi="Lato" w:cs="Times New Roman"/>
          <w:color w:val="000000"/>
          <w:lang w:val="es-ES" w:eastAsia="es-ES_tradnl"/>
        </w:rPr>
        <w:t xml:space="preserve"> y Cineteca</w:t>
      </w:r>
      <w:r w:rsidR="00D12D36">
        <w:rPr>
          <w:rFonts w:ascii="Lato" w:hAnsi="Lato" w:cs="Times New Roman"/>
          <w:color w:val="000000"/>
          <w:lang w:val="es-ES" w:eastAsia="es-ES_tradnl"/>
        </w:rPr>
        <w:t xml:space="preserve"> Madrid</w:t>
      </w:r>
      <w:r w:rsidRPr="00ED493B">
        <w:rPr>
          <w:rFonts w:ascii="Lato" w:hAnsi="Lato" w:cs="Times New Roman"/>
          <w:color w:val="000000"/>
          <w:lang w:val="es-ES" w:eastAsia="es-ES_tradnl"/>
        </w:rPr>
        <w:t xml:space="preserve">, junto a otros Amigos del Festival, como Marquesa Gallery, Rocío Asensi Estudio, </w:t>
      </w:r>
      <w:proofErr w:type="spellStart"/>
      <w:r w:rsidRPr="00ED493B">
        <w:rPr>
          <w:rFonts w:ascii="Lato" w:hAnsi="Lato" w:cs="Times New Roman"/>
          <w:color w:val="000000"/>
          <w:lang w:val="es-ES" w:eastAsia="es-ES_tradnl"/>
        </w:rPr>
        <w:t>Luciolé</w:t>
      </w:r>
      <w:proofErr w:type="spellEnd"/>
      <w:r w:rsidRPr="00ED493B">
        <w:rPr>
          <w:rFonts w:ascii="Lato" w:hAnsi="Lato" w:cs="Times New Roman"/>
          <w:color w:val="000000"/>
          <w:lang w:val="es-ES" w:eastAsia="es-ES_tradnl"/>
        </w:rPr>
        <w:t xml:space="preserve"> y Museo de la Luz Madrid.</w:t>
      </w:r>
    </w:p>
    <w:p w14:paraId="3EEAA02F" w14:textId="77777777" w:rsidR="00ED493B" w:rsidRPr="00ED493B" w:rsidRDefault="00ED493B" w:rsidP="00ED493B">
      <w:pPr>
        <w:rPr>
          <w:rFonts w:ascii="Lato" w:hAnsi="Lato" w:cs="Times New Roman"/>
          <w:color w:val="000000"/>
          <w:lang w:val="es-ES" w:eastAsia="es-ES_tradnl"/>
        </w:rPr>
      </w:pPr>
    </w:p>
    <w:p w14:paraId="4A0FFD7F" w14:textId="3EE2B6AE" w:rsidR="00ED493B" w:rsidRPr="00ED493B" w:rsidRDefault="00ED493B" w:rsidP="00ED493B">
      <w:pPr>
        <w:rPr>
          <w:rFonts w:ascii="Lato" w:hAnsi="Lato" w:cs="Times New Roman"/>
          <w:color w:val="000000"/>
          <w:lang w:val="es-ES" w:eastAsia="es-ES_tradnl"/>
        </w:rPr>
      </w:pPr>
      <w:r w:rsidRPr="00ED493B">
        <w:rPr>
          <w:rFonts w:ascii="Lato" w:hAnsi="Lato" w:cs="Times New Roman"/>
          <w:color w:val="000000"/>
          <w:lang w:val="es-ES" w:eastAsia="es-ES_tradnl"/>
        </w:rPr>
        <w:t xml:space="preserve">En </w:t>
      </w:r>
      <w:proofErr w:type="spellStart"/>
      <w:r w:rsidRPr="00ED493B">
        <w:rPr>
          <w:rFonts w:ascii="Lato" w:hAnsi="Lato" w:cs="Times New Roman"/>
          <w:color w:val="000000"/>
          <w:lang w:val="es-ES" w:eastAsia="es-ES_tradnl"/>
        </w:rPr>
        <w:t>CentroCentro</w:t>
      </w:r>
      <w:proofErr w:type="spellEnd"/>
      <w:r w:rsidRPr="00ED493B">
        <w:rPr>
          <w:rFonts w:ascii="Lato" w:hAnsi="Lato" w:cs="Times New Roman"/>
          <w:color w:val="000000"/>
          <w:lang w:val="es-ES" w:eastAsia="es-ES_tradnl"/>
        </w:rPr>
        <w:t xml:space="preserve">, el día 14 de marzo, a las 20:00 h, en </w:t>
      </w:r>
      <w:r w:rsidR="00D12D36">
        <w:rPr>
          <w:rFonts w:ascii="Lato" w:hAnsi="Lato" w:cs="Times New Roman"/>
          <w:color w:val="000000"/>
          <w:lang w:val="es-ES" w:eastAsia="es-ES_tradnl"/>
        </w:rPr>
        <w:t>cinco</w:t>
      </w:r>
      <w:r w:rsidRPr="00ED493B">
        <w:rPr>
          <w:rFonts w:ascii="Lato" w:hAnsi="Lato" w:cs="Times New Roman"/>
          <w:color w:val="000000"/>
          <w:lang w:val="es-ES" w:eastAsia="es-ES_tradnl"/>
        </w:rPr>
        <w:t xml:space="preserve"> pases de 15 min</w:t>
      </w:r>
      <w:r w:rsidR="00D12D36">
        <w:rPr>
          <w:rFonts w:ascii="Lato" w:hAnsi="Lato" w:cs="Times New Roman"/>
          <w:color w:val="000000"/>
          <w:lang w:val="es-ES" w:eastAsia="es-ES_tradnl"/>
        </w:rPr>
        <w:t xml:space="preserve">utos, </w:t>
      </w:r>
      <w:r w:rsidRPr="00ED493B">
        <w:rPr>
          <w:rFonts w:ascii="Lato" w:hAnsi="Lato" w:cs="Times New Roman"/>
          <w:color w:val="000000"/>
          <w:lang w:val="es-ES" w:eastAsia="es-ES_tradnl"/>
        </w:rPr>
        <w:t xml:space="preserve">encontraremos </w:t>
      </w:r>
      <w:r w:rsidRPr="00D12D36">
        <w:rPr>
          <w:rFonts w:ascii="Lato" w:hAnsi="Lato" w:cs="Times New Roman"/>
          <w:i/>
          <w:iCs/>
          <w:color w:val="000000"/>
          <w:lang w:val="es-ES" w:eastAsia="es-ES_tradnl"/>
        </w:rPr>
        <w:t>Terra</w:t>
      </w:r>
      <w:r w:rsidRPr="00ED493B">
        <w:rPr>
          <w:rFonts w:ascii="Lato" w:hAnsi="Lato" w:cs="Times New Roman"/>
          <w:color w:val="000000"/>
          <w:lang w:val="es-ES" w:eastAsia="es-ES_tradnl"/>
        </w:rPr>
        <w:t xml:space="preserve">, pieza creada por el contrabajista y compositor Javier Moreno, una obra de jazz contemporáneo y multidisciplinar para trío de cuerda, bandoneón y </w:t>
      </w:r>
      <w:proofErr w:type="spellStart"/>
      <w:r w:rsidRPr="00D12D36">
        <w:rPr>
          <w:rFonts w:ascii="Lato" w:hAnsi="Lato" w:cs="Times New Roman"/>
          <w:i/>
          <w:iCs/>
          <w:color w:val="000000"/>
          <w:lang w:val="es-ES" w:eastAsia="es-ES_tradnl"/>
        </w:rPr>
        <w:t>videomapping</w:t>
      </w:r>
      <w:proofErr w:type="spellEnd"/>
      <w:r w:rsidRPr="00D12D36">
        <w:rPr>
          <w:rFonts w:ascii="Lato" w:hAnsi="Lato" w:cs="Times New Roman"/>
          <w:i/>
          <w:iCs/>
          <w:color w:val="000000"/>
          <w:lang w:val="es-ES" w:eastAsia="es-ES_tradnl"/>
        </w:rPr>
        <w:t>.</w:t>
      </w:r>
      <w:r w:rsidRPr="00ED493B">
        <w:rPr>
          <w:rFonts w:ascii="Lato" w:hAnsi="Lato" w:cs="Times New Roman"/>
          <w:color w:val="000000"/>
          <w:lang w:val="es-ES" w:eastAsia="es-ES_tradnl"/>
        </w:rPr>
        <w:t xml:space="preserve"> Concebida como un viaje introspectivo con la paternidad y la inocencia como ejes, integra proyecciones audio-reactivas e </w:t>
      </w:r>
      <w:r w:rsidR="00D12D36">
        <w:rPr>
          <w:rFonts w:ascii="Lato" w:hAnsi="Lato" w:cs="Times New Roman"/>
          <w:color w:val="000000"/>
          <w:lang w:val="es-ES" w:eastAsia="es-ES_tradnl"/>
        </w:rPr>
        <w:t>inteligencia artificial</w:t>
      </w:r>
      <w:r w:rsidRPr="00ED493B">
        <w:rPr>
          <w:rFonts w:ascii="Lato" w:hAnsi="Lato" w:cs="Times New Roman"/>
          <w:color w:val="000000"/>
          <w:lang w:val="es-ES" w:eastAsia="es-ES_tradnl"/>
        </w:rPr>
        <w:t xml:space="preserve"> generativa para crear un diálogo vivo entre sonido e imagen, impulsado por la energía experimental del jazz.</w:t>
      </w:r>
    </w:p>
    <w:p w14:paraId="627CDA7C" w14:textId="77777777" w:rsidR="00ED493B" w:rsidRPr="00ED493B" w:rsidRDefault="00ED493B" w:rsidP="00ED493B">
      <w:pPr>
        <w:rPr>
          <w:rFonts w:ascii="Lato" w:hAnsi="Lato" w:cs="Times New Roman"/>
          <w:color w:val="000000"/>
          <w:lang w:val="es-ES" w:eastAsia="es-ES_tradnl"/>
        </w:rPr>
      </w:pPr>
    </w:p>
    <w:p w14:paraId="6AD6AFB8" w14:textId="77777777" w:rsidR="00ED493B" w:rsidRPr="00ED493B" w:rsidRDefault="00ED493B" w:rsidP="00ED493B">
      <w:pPr>
        <w:rPr>
          <w:rFonts w:ascii="Lato" w:hAnsi="Lato" w:cs="Times New Roman"/>
          <w:color w:val="000000"/>
          <w:lang w:val="es-ES" w:eastAsia="es-ES_tradnl"/>
        </w:rPr>
      </w:pPr>
      <w:r w:rsidRPr="00ED493B">
        <w:rPr>
          <w:rFonts w:ascii="Lato" w:hAnsi="Lato" w:cs="Times New Roman"/>
          <w:color w:val="000000"/>
          <w:lang w:val="es-ES" w:eastAsia="es-ES_tradnl"/>
        </w:rPr>
        <w:t xml:space="preserve">En la fachada del Círculo de Bellas Artes de Madrid, del 12 al 14 de marzo, encontraremos la instalación de Octavi Serra, </w:t>
      </w:r>
      <w:r w:rsidRPr="00D12D36">
        <w:rPr>
          <w:rFonts w:ascii="Lato" w:hAnsi="Lato" w:cs="Times New Roman"/>
          <w:i/>
          <w:iCs/>
          <w:color w:val="000000"/>
          <w:lang w:val="es-ES" w:eastAsia="es-ES_tradnl"/>
        </w:rPr>
        <w:t xml:space="preserve">Homenaje al Triángulo de Prevención, </w:t>
      </w:r>
      <w:r w:rsidRPr="00ED493B">
        <w:rPr>
          <w:rFonts w:ascii="Lato" w:hAnsi="Lato" w:cs="Times New Roman"/>
          <w:color w:val="000000"/>
          <w:lang w:val="es-ES" w:eastAsia="es-ES_tradnl"/>
        </w:rPr>
        <w:t xml:space="preserve">creada a partir de 500 triángulos de emergencia intercambiados previamente por balizas por la empresa Allianz. Reunidos como una gran pirámide, durante el día interactúan con la luz natural y se activan de noche mediante un sistema de focos que transforma el edificio en un faro urbano. </w:t>
      </w:r>
    </w:p>
    <w:p w14:paraId="49201C88" w14:textId="77777777" w:rsidR="00ED493B" w:rsidRPr="00ED493B" w:rsidRDefault="00ED493B" w:rsidP="00ED493B">
      <w:pPr>
        <w:rPr>
          <w:rFonts w:ascii="Lato" w:hAnsi="Lato" w:cs="Times New Roman"/>
          <w:color w:val="000000"/>
          <w:lang w:val="es-ES" w:eastAsia="es-ES_tradnl"/>
        </w:rPr>
      </w:pPr>
    </w:p>
    <w:p w14:paraId="6FF35C74" w14:textId="1EBE764A" w:rsidR="00ED493B" w:rsidRPr="00ED493B" w:rsidRDefault="00ED493B" w:rsidP="00ED493B">
      <w:pPr>
        <w:rPr>
          <w:rFonts w:ascii="Lato" w:hAnsi="Lato" w:cs="Times New Roman"/>
          <w:color w:val="000000"/>
          <w:lang w:val="es-ES" w:eastAsia="es-ES_tradnl"/>
        </w:rPr>
      </w:pPr>
      <w:r w:rsidRPr="00ED493B">
        <w:rPr>
          <w:rFonts w:ascii="Lato" w:hAnsi="Lato" w:cs="Times New Roman"/>
          <w:color w:val="000000"/>
          <w:lang w:val="es-ES" w:eastAsia="es-ES_tradnl"/>
        </w:rPr>
        <w:t xml:space="preserve">En Cineteca Madrid, el 11 de marzo, a las 19:00 h., se podrá disfrutar de </w:t>
      </w:r>
      <w:r w:rsidRPr="00D12D36">
        <w:rPr>
          <w:rFonts w:ascii="Lato" w:hAnsi="Lato" w:cs="Times New Roman"/>
          <w:i/>
          <w:iCs/>
          <w:color w:val="000000"/>
          <w:lang w:val="es-ES" w:eastAsia="es-ES_tradnl"/>
        </w:rPr>
        <w:t xml:space="preserve">Passage </w:t>
      </w:r>
      <w:proofErr w:type="spellStart"/>
      <w:r w:rsidRPr="00D12D36">
        <w:rPr>
          <w:rFonts w:ascii="Lato" w:hAnsi="Lato" w:cs="Times New Roman"/>
          <w:i/>
          <w:iCs/>
          <w:color w:val="000000"/>
          <w:lang w:val="es-ES" w:eastAsia="es-ES_tradnl"/>
        </w:rPr>
        <w:t>Throug</w:t>
      </w:r>
      <w:proofErr w:type="spellEnd"/>
      <w:r w:rsidRPr="00D12D36">
        <w:rPr>
          <w:rFonts w:ascii="Lato" w:hAnsi="Lato" w:cs="Times New Roman"/>
          <w:i/>
          <w:iCs/>
          <w:color w:val="000000"/>
          <w:lang w:val="es-ES" w:eastAsia="es-ES_tradnl"/>
        </w:rPr>
        <w:t>: A Ritual,</w:t>
      </w:r>
      <w:r w:rsidRPr="00ED493B">
        <w:rPr>
          <w:rFonts w:ascii="Lato" w:hAnsi="Lato" w:cs="Times New Roman"/>
          <w:color w:val="000000"/>
          <w:lang w:val="es-ES" w:eastAsia="es-ES_tradnl"/>
        </w:rPr>
        <w:t xml:space="preserve"> una de las obras más radicales del cineasta Stan Brakhage. Más que una proyección, es un acto meditativo: el negro de la pantalla es interrumpido por destellos y fragmentos de vida mientras las notas del piano de Philip Corner completan la experiencia. Un ritual contemporáneo que Cineteca Madrid incorpora a LuzMadrid 2026 en una sesión especial de su ciclo </w:t>
      </w:r>
      <w:r w:rsidR="00D12D36">
        <w:rPr>
          <w:rFonts w:ascii="Lato" w:hAnsi="Lato" w:cs="Times New Roman"/>
          <w:color w:val="000000"/>
          <w:lang w:val="es-ES" w:eastAsia="es-ES_tradnl"/>
        </w:rPr>
        <w:t>‘</w:t>
      </w:r>
      <w:r w:rsidRPr="00ED493B">
        <w:rPr>
          <w:rFonts w:ascii="Lato" w:hAnsi="Lato" w:cs="Times New Roman"/>
          <w:color w:val="000000"/>
          <w:lang w:val="es-ES" w:eastAsia="es-ES_tradnl"/>
        </w:rPr>
        <w:t>Confesionario</w:t>
      </w:r>
      <w:r w:rsidR="00D12D36">
        <w:rPr>
          <w:rFonts w:ascii="Lato" w:hAnsi="Lato" w:cs="Times New Roman"/>
          <w:color w:val="000000"/>
          <w:lang w:val="es-ES" w:eastAsia="es-ES_tradnl"/>
        </w:rPr>
        <w:t>’</w:t>
      </w:r>
      <w:r w:rsidRPr="00ED493B">
        <w:rPr>
          <w:rFonts w:ascii="Lato" w:hAnsi="Lato" w:cs="Times New Roman"/>
          <w:color w:val="000000"/>
          <w:lang w:val="es-ES" w:eastAsia="es-ES_tradnl"/>
        </w:rPr>
        <w:t>.</w:t>
      </w:r>
    </w:p>
    <w:p w14:paraId="662EC02E" w14:textId="77777777" w:rsidR="00ED493B" w:rsidRPr="00ED493B" w:rsidRDefault="00ED493B" w:rsidP="00ED493B">
      <w:pPr>
        <w:rPr>
          <w:rFonts w:ascii="Lato" w:hAnsi="Lato" w:cs="Times New Roman"/>
          <w:color w:val="000000"/>
          <w:lang w:val="es-ES" w:eastAsia="es-ES_tradnl"/>
        </w:rPr>
      </w:pPr>
    </w:p>
    <w:p w14:paraId="07CBE5E6" w14:textId="42F446BC" w:rsidR="00ED493B" w:rsidRPr="00ED493B" w:rsidRDefault="00ED493B" w:rsidP="00ED493B">
      <w:pPr>
        <w:rPr>
          <w:rFonts w:ascii="Lato" w:hAnsi="Lato" w:cs="Times New Roman"/>
          <w:color w:val="000000"/>
          <w:lang w:val="es-ES" w:eastAsia="es-ES_tradnl"/>
        </w:rPr>
      </w:pPr>
      <w:r w:rsidRPr="00ED493B">
        <w:rPr>
          <w:rFonts w:ascii="Lato" w:hAnsi="Lato" w:cs="Times New Roman"/>
          <w:color w:val="000000"/>
          <w:lang w:val="es-ES" w:eastAsia="es-ES_tradnl"/>
        </w:rPr>
        <w:t>En Marquesa Gallery (calle</w:t>
      </w:r>
      <w:r w:rsidR="00D12D36">
        <w:rPr>
          <w:rFonts w:ascii="Lato" w:hAnsi="Lato" w:cs="Times New Roman"/>
          <w:color w:val="000000"/>
          <w:lang w:val="es-ES" w:eastAsia="es-ES_tradnl"/>
        </w:rPr>
        <w:t xml:space="preserve"> de la</w:t>
      </w:r>
      <w:r w:rsidRPr="00ED493B">
        <w:rPr>
          <w:rFonts w:ascii="Lato" w:hAnsi="Lato" w:cs="Times New Roman"/>
          <w:color w:val="000000"/>
          <w:lang w:val="es-ES" w:eastAsia="es-ES_tradnl"/>
        </w:rPr>
        <w:t xml:space="preserve"> Marquesa de </w:t>
      </w:r>
      <w:proofErr w:type="spellStart"/>
      <w:r w:rsidRPr="00ED493B">
        <w:rPr>
          <w:rFonts w:ascii="Lato" w:hAnsi="Lato" w:cs="Times New Roman"/>
          <w:color w:val="000000"/>
          <w:lang w:val="es-ES" w:eastAsia="es-ES_tradnl"/>
        </w:rPr>
        <w:t>Argüeso</w:t>
      </w:r>
      <w:proofErr w:type="spellEnd"/>
      <w:r w:rsidRPr="00ED493B">
        <w:rPr>
          <w:rFonts w:ascii="Lato" w:hAnsi="Lato" w:cs="Times New Roman"/>
          <w:color w:val="000000"/>
          <w:lang w:val="es-ES" w:eastAsia="es-ES_tradnl"/>
        </w:rPr>
        <w:t xml:space="preserve">, 38) durante los tres días del </w:t>
      </w:r>
      <w:r w:rsidR="00D12D36">
        <w:rPr>
          <w:rFonts w:ascii="Lato" w:hAnsi="Lato" w:cs="Times New Roman"/>
          <w:color w:val="000000"/>
          <w:lang w:val="es-ES" w:eastAsia="es-ES_tradnl"/>
        </w:rPr>
        <w:t>f</w:t>
      </w:r>
      <w:r w:rsidRPr="00ED493B">
        <w:rPr>
          <w:rFonts w:ascii="Lato" w:hAnsi="Lato" w:cs="Times New Roman"/>
          <w:color w:val="000000"/>
          <w:lang w:val="es-ES" w:eastAsia="es-ES_tradnl"/>
        </w:rPr>
        <w:t xml:space="preserve">estival, podremos disfrutar de </w:t>
      </w:r>
      <w:r w:rsidRPr="00D12D36">
        <w:rPr>
          <w:rFonts w:ascii="Lato" w:hAnsi="Lato" w:cs="Times New Roman"/>
          <w:i/>
          <w:iCs/>
          <w:color w:val="000000"/>
          <w:lang w:val="es-ES" w:eastAsia="es-ES_tradnl"/>
        </w:rPr>
        <w:t>Amanecer</w:t>
      </w:r>
      <w:r w:rsidRPr="00ED493B">
        <w:rPr>
          <w:rFonts w:ascii="Lato" w:hAnsi="Lato" w:cs="Times New Roman"/>
          <w:color w:val="000000"/>
          <w:lang w:val="es-ES" w:eastAsia="es-ES_tradnl"/>
        </w:rPr>
        <w:t xml:space="preserve"> y de </w:t>
      </w:r>
      <w:r w:rsidRPr="00D12D36">
        <w:rPr>
          <w:rFonts w:ascii="Lato" w:hAnsi="Lato" w:cs="Times New Roman"/>
          <w:i/>
          <w:iCs/>
          <w:color w:val="000000"/>
          <w:lang w:val="es-ES" w:eastAsia="es-ES_tradnl"/>
        </w:rPr>
        <w:t>Amuletos monumentales</w:t>
      </w:r>
      <w:r w:rsidRPr="00ED493B">
        <w:rPr>
          <w:rFonts w:ascii="Lato" w:hAnsi="Lato" w:cs="Times New Roman"/>
          <w:color w:val="000000"/>
          <w:lang w:val="es-ES" w:eastAsia="es-ES_tradnl"/>
        </w:rPr>
        <w:t xml:space="preserve">, dos obras del artista multidisciplinar venezolano-peruano Marcos Temoche, concebidas </w:t>
      </w:r>
      <w:r w:rsidR="00D12D36">
        <w:rPr>
          <w:rFonts w:ascii="Lato" w:hAnsi="Lato" w:cs="Times New Roman"/>
          <w:color w:val="000000"/>
          <w:lang w:val="es-ES" w:eastAsia="es-ES_tradnl"/>
        </w:rPr>
        <w:t xml:space="preserve">específicamente </w:t>
      </w:r>
      <w:r w:rsidRPr="00ED493B">
        <w:rPr>
          <w:rFonts w:ascii="Lato" w:hAnsi="Lato" w:cs="Times New Roman"/>
          <w:color w:val="000000"/>
          <w:lang w:val="es-ES" w:eastAsia="es-ES_tradnl"/>
        </w:rPr>
        <w:t>para esta galería, con motivo de LuzMadrid 2026.</w:t>
      </w:r>
      <w:r w:rsidR="00D12D36">
        <w:rPr>
          <w:rFonts w:ascii="Lato" w:hAnsi="Lato" w:cs="Times New Roman"/>
          <w:color w:val="000000"/>
          <w:lang w:val="es-ES" w:eastAsia="es-ES_tradnl"/>
        </w:rPr>
        <w:t xml:space="preserve"> </w:t>
      </w:r>
      <w:r w:rsidRPr="00ED493B">
        <w:rPr>
          <w:rFonts w:ascii="Lato" w:hAnsi="Lato" w:cs="Times New Roman"/>
          <w:color w:val="000000"/>
          <w:lang w:val="es-ES" w:eastAsia="es-ES_tradnl"/>
        </w:rPr>
        <w:t xml:space="preserve">El Museo de la Luz Madrid (calle </w:t>
      </w:r>
      <w:r w:rsidR="00D12D36">
        <w:rPr>
          <w:rFonts w:ascii="Lato" w:hAnsi="Lato" w:cs="Times New Roman"/>
          <w:color w:val="000000"/>
          <w:lang w:val="es-ES" w:eastAsia="es-ES_tradnl"/>
        </w:rPr>
        <w:t xml:space="preserve">de </w:t>
      </w:r>
      <w:r w:rsidRPr="00ED493B">
        <w:rPr>
          <w:rFonts w:ascii="Lato" w:hAnsi="Lato" w:cs="Times New Roman"/>
          <w:color w:val="000000"/>
          <w:lang w:val="es-ES" w:eastAsia="es-ES_tradnl"/>
        </w:rPr>
        <w:t xml:space="preserve">Segovia, 2) se suma a la celebración de LuzMadrid 2026 abriendo sus puertas al público del festival. La propuesta invita a recorrer el museo como un lugar de relación entre luz, espacio y percepción. </w:t>
      </w:r>
      <w:r w:rsidR="00D12D36">
        <w:rPr>
          <w:rFonts w:ascii="Lato" w:hAnsi="Lato" w:cs="Times New Roman"/>
          <w:color w:val="000000"/>
          <w:lang w:val="es-ES" w:eastAsia="es-ES_tradnl"/>
        </w:rPr>
        <w:t>Por su parte, l</w:t>
      </w:r>
      <w:r w:rsidRPr="00ED493B">
        <w:rPr>
          <w:rFonts w:ascii="Lato" w:hAnsi="Lato" w:cs="Times New Roman"/>
          <w:color w:val="000000"/>
          <w:lang w:val="es-ES" w:eastAsia="es-ES_tradnl"/>
        </w:rPr>
        <w:t xml:space="preserve">a tienda de iluminación </w:t>
      </w:r>
      <w:proofErr w:type="spellStart"/>
      <w:r w:rsidRPr="00ED493B">
        <w:rPr>
          <w:rFonts w:ascii="Lato" w:hAnsi="Lato" w:cs="Times New Roman"/>
          <w:color w:val="000000"/>
          <w:lang w:val="es-ES" w:eastAsia="es-ES_tradnl"/>
        </w:rPr>
        <w:t>Luciolé</w:t>
      </w:r>
      <w:proofErr w:type="spellEnd"/>
      <w:r w:rsidRPr="00ED493B">
        <w:rPr>
          <w:rFonts w:ascii="Lato" w:hAnsi="Lato" w:cs="Times New Roman"/>
          <w:color w:val="000000"/>
          <w:lang w:val="es-ES" w:eastAsia="es-ES_tradnl"/>
        </w:rPr>
        <w:t xml:space="preserve"> (calle </w:t>
      </w:r>
      <w:r w:rsidR="00D12D36">
        <w:rPr>
          <w:rFonts w:ascii="Lato" w:hAnsi="Lato" w:cs="Times New Roman"/>
          <w:color w:val="000000"/>
          <w:lang w:val="es-ES" w:eastAsia="es-ES_tradnl"/>
        </w:rPr>
        <w:t xml:space="preserve">de </w:t>
      </w:r>
      <w:r w:rsidRPr="00ED493B">
        <w:rPr>
          <w:rFonts w:ascii="Lato" w:hAnsi="Lato" w:cs="Times New Roman"/>
          <w:color w:val="000000"/>
          <w:lang w:val="es-ES" w:eastAsia="es-ES_tradnl"/>
        </w:rPr>
        <w:t xml:space="preserve">Hortaleza, 106) participa con una experiencia que propone repensar nuestra relación con los objetos cotidianos a través de la luz. </w:t>
      </w:r>
    </w:p>
    <w:p w14:paraId="343F5776" w14:textId="77777777" w:rsidR="00ED493B" w:rsidRPr="00ED493B" w:rsidRDefault="00ED493B" w:rsidP="00ED493B">
      <w:pPr>
        <w:rPr>
          <w:rFonts w:ascii="Lato" w:hAnsi="Lato" w:cs="Times New Roman"/>
          <w:color w:val="000000"/>
          <w:lang w:val="es-ES" w:eastAsia="es-ES_tradnl"/>
        </w:rPr>
      </w:pPr>
    </w:p>
    <w:p w14:paraId="7D0B1877" w14:textId="5E735467" w:rsidR="00ED493B" w:rsidRPr="00ED493B" w:rsidRDefault="00ED493B" w:rsidP="00ED493B">
      <w:pPr>
        <w:rPr>
          <w:rFonts w:ascii="Lato" w:hAnsi="Lato" w:cs="Times New Roman"/>
          <w:color w:val="000000"/>
          <w:lang w:val="es-ES" w:eastAsia="es-ES_tradnl"/>
        </w:rPr>
      </w:pPr>
      <w:r w:rsidRPr="00ED493B">
        <w:rPr>
          <w:rFonts w:ascii="Lato" w:hAnsi="Lato" w:cs="Times New Roman"/>
          <w:color w:val="000000"/>
          <w:lang w:val="es-ES" w:eastAsia="es-ES_tradnl"/>
        </w:rPr>
        <w:t xml:space="preserve">Durante el festival, Rocío Asensi abre su estudio </w:t>
      </w:r>
      <w:r w:rsidR="00D12D36">
        <w:rPr>
          <w:rFonts w:ascii="Lato" w:hAnsi="Lato" w:cs="Times New Roman"/>
          <w:color w:val="000000"/>
          <w:lang w:val="es-ES" w:eastAsia="es-ES_tradnl"/>
        </w:rPr>
        <w:t xml:space="preserve">(calle del </w:t>
      </w:r>
      <w:r w:rsidRPr="00ED493B">
        <w:rPr>
          <w:rFonts w:ascii="Lato" w:hAnsi="Lato" w:cs="Times New Roman"/>
          <w:color w:val="000000"/>
          <w:lang w:val="es-ES" w:eastAsia="es-ES_tradnl"/>
        </w:rPr>
        <w:t>Almirante, 28</w:t>
      </w:r>
      <w:r w:rsidR="00D12D36">
        <w:rPr>
          <w:rFonts w:ascii="Lato" w:hAnsi="Lato" w:cs="Times New Roman"/>
          <w:color w:val="000000"/>
          <w:lang w:val="es-ES" w:eastAsia="es-ES_tradnl"/>
        </w:rPr>
        <w:t>)</w:t>
      </w:r>
      <w:r w:rsidRPr="00ED493B">
        <w:rPr>
          <w:rFonts w:ascii="Lato" w:hAnsi="Lato" w:cs="Times New Roman"/>
          <w:color w:val="000000"/>
          <w:lang w:val="es-ES" w:eastAsia="es-ES_tradnl"/>
        </w:rPr>
        <w:t xml:space="preserve"> para activar un diálogo entre artes visuales, diseño y arquitectura. Con obras de la propia Asensi, Candela Cort, Cachito Vallés, Laura Lis, Adriana Arronte y el colectivo </w:t>
      </w:r>
      <w:proofErr w:type="spellStart"/>
      <w:r w:rsidRPr="00ED493B">
        <w:rPr>
          <w:rFonts w:ascii="Lato" w:hAnsi="Lato" w:cs="Times New Roman"/>
          <w:color w:val="000000"/>
          <w:lang w:val="es-ES" w:eastAsia="es-ES_tradnl"/>
        </w:rPr>
        <w:t>Mayice</w:t>
      </w:r>
      <w:proofErr w:type="spellEnd"/>
      <w:r w:rsidRPr="00ED493B">
        <w:rPr>
          <w:rFonts w:ascii="Lato" w:hAnsi="Lato" w:cs="Times New Roman"/>
          <w:color w:val="000000"/>
          <w:lang w:val="es-ES" w:eastAsia="es-ES_tradnl"/>
        </w:rPr>
        <w:t>, la propuesta reflexiona sobre la superficie como lugar de acontecimiento</w:t>
      </w:r>
      <w:r w:rsidR="00D12D36">
        <w:rPr>
          <w:rFonts w:ascii="Lato" w:hAnsi="Lato" w:cs="Times New Roman"/>
          <w:color w:val="000000"/>
          <w:lang w:val="es-ES" w:eastAsia="es-ES_tradnl"/>
        </w:rPr>
        <w:t>. /</w:t>
      </w:r>
    </w:p>
    <w:p w14:paraId="2DB67BD3" w14:textId="77777777" w:rsidR="00ED493B" w:rsidRDefault="00ED493B" w:rsidP="00ED493B">
      <w:pPr>
        <w:rPr>
          <w:rFonts w:ascii="Lato" w:hAnsi="Lato" w:cs="Times New Roman"/>
          <w:color w:val="000000"/>
          <w:lang w:val="es-ES" w:eastAsia="es-ES_tradnl"/>
        </w:rPr>
      </w:pPr>
    </w:p>
    <w:p w14:paraId="22569C8B" w14:textId="77777777" w:rsidR="00D12D36" w:rsidRPr="00ED493B" w:rsidRDefault="00D12D36" w:rsidP="00ED493B">
      <w:pPr>
        <w:rPr>
          <w:rFonts w:ascii="Lato" w:hAnsi="Lato" w:cs="Times New Roman"/>
          <w:color w:val="000000"/>
          <w:lang w:val="es-ES" w:eastAsia="es-ES_tradnl"/>
        </w:rPr>
      </w:pPr>
    </w:p>
    <w:p w14:paraId="5EA783AA" w14:textId="2B1ACA24" w:rsidR="007B004F" w:rsidRPr="00D12D36" w:rsidRDefault="00ED493B" w:rsidP="00ED493B">
      <w:pPr>
        <w:rPr>
          <w:rFonts w:ascii="Lato" w:hAnsi="Lato" w:cs="Times New Roman"/>
          <w:b/>
          <w:bCs/>
          <w:color w:val="000000"/>
          <w:lang w:val="es-ES" w:eastAsia="es-ES_tradnl"/>
        </w:rPr>
      </w:pPr>
      <w:r w:rsidRPr="00D12D36">
        <w:rPr>
          <w:rFonts w:ascii="Lato" w:hAnsi="Lato" w:cs="Times New Roman"/>
          <w:b/>
          <w:bCs/>
          <w:color w:val="000000"/>
          <w:lang w:val="es-ES" w:eastAsia="es-ES_tradnl"/>
        </w:rPr>
        <w:t xml:space="preserve">Más información e imágenes en </w:t>
      </w:r>
      <w:hyperlink r:id="rId10" w:history="1">
        <w:r w:rsidR="00D12D36" w:rsidRPr="00ED0AF5">
          <w:rPr>
            <w:rStyle w:val="Hipervnculo"/>
            <w:rFonts w:ascii="Lato" w:hAnsi="Lato" w:cs="Times New Roman"/>
            <w:b/>
            <w:bCs/>
            <w:lang w:val="es-ES" w:eastAsia="es-ES_tradnl"/>
          </w:rPr>
          <w:t>www.luzmadridfestival.com/prensa</w:t>
        </w:r>
      </w:hyperlink>
      <w:r w:rsidR="00D12D36">
        <w:rPr>
          <w:rFonts w:ascii="Lato" w:hAnsi="Lato" w:cs="Times New Roman"/>
          <w:b/>
          <w:bCs/>
          <w:color w:val="000000"/>
          <w:lang w:val="es-ES" w:eastAsia="es-ES_tradnl"/>
        </w:rPr>
        <w:t xml:space="preserve"> </w:t>
      </w:r>
      <w:r w:rsidRPr="00D12D36">
        <w:rPr>
          <w:rFonts w:ascii="Lato" w:hAnsi="Lato" w:cs="Times New Roman"/>
          <w:b/>
          <w:bCs/>
          <w:color w:val="000000"/>
          <w:lang w:val="es-ES" w:eastAsia="es-ES_tradnl"/>
        </w:rPr>
        <w:t xml:space="preserve">  </w:t>
      </w:r>
    </w:p>
    <w:p w14:paraId="2EA3D823" w14:textId="77777777" w:rsidR="007B004F" w:rsidRPr="00664335" w:rsidRDefault="007B004F" w:rsidP="00427EB7">
      <w:pPr>
        <w:rPr>
          <w:rFonts w:ascii="Lato" w:hAnsi="Lato" w:cs="Times New Roman"/>
          <w:color w:val="000000"/>
          <w:lang w:eastAsia="es-ES_tradnl"/>
        </w:rPr>
      </w:pPr>
    </w:p>
    <w:sectPr w:rsidR="007B004F" w:rsidRPr="00664335" w:rsidSect="002C14F5">
      <w:headerReference w:type="default" r:id="rId11"/>
      <w:footerReference w:type="default" r:id="rId12"/>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72B5" w14:textId="77777777" w:rsidR="00765529" w:rsidRDefault="00765529" w:rsidP="00F8775E">
      <w:r>
        <w:separator/>
      </w:r>
    </w:p>
  </w:endnote>
  <w:endnote w:type="continuationSeparator" w:id="0">
    <w:p w14:paraId="54664C95" w14:textId="77777777" w:rsidR="00765529" w:rsidRDefault="00765529"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36390B69">
          <wp:simplePos x="0" y="0"/>
          <wp:positionH relativeFrom="page">
            <wp:posOffset>1055370</wp:posOffset>
          </wp:positionH>
          <wp:positionV relativeFrom="paragraph">
            <wp:posOffset>-836930</wp:posOffset>
          </wp:positionV>
          <wp:extent cx="5457825" cy="138239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5D20" w14:textId="77777777" w:rsidR="00765529" w:rsidRDefault="00765529" w:rsidP="00F8775E">
      <w:r>
        <w:separator/>
      </w:r>
    </w:p>
  </w:footnote>
  <w:footnote w:type="continuationSeparator" w:id="0">
    <w:p w14:paraId="784B8E6A" w14:textId="77777777" w:rsidR="00765529" w:rsidRDefault="00765529"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6226DC61">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C7692"/>
    <w:multiLevelType w:val="hybridMultilevel"/>
    <w:tmpl w:val="9D9E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99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4ED9"/>
    <w:rsid w:val="00024FA2"/>
    <w:rsid w:val="00040280"/>
    <w:rsid w:val="000B07C9"/>
    <w:rsid w:val="000B5F72"/>
    <w:rsid w:val="000C0E84"/>
    <w:rsid w:val="000C4AA5"/>
    <w:rsid w:val="00135BDC"/>
    <w:rsid w:val="00141EAD"/>
    <w:rsid w:val="001C2B7A"/>
    <w:rsid w:val="001C725B"/>
    <w:rsid w:val="001F52E0"/>
    <w:rsid w:val="00223B00"/>
    <w:rsid w:val="00226AFC"/>
    <w:rsid w:val="00254312"/>
    <w:rsid w:val="00265A2F"/>
    <w:rsid w:val="00272FF1"/>
    <w:rsid w:val="00286CEA"/>
    <w:rsid w:val="00296E9B"/>
    <w:rsid w:val="002A06B0"/>
    <w:rsid w:val="002A5BF5"/>
    <w:rsid w:val="002B0FFE"/>
    <w:rsid w:val="002B61B6"/>
    <w:rsid w:val="002C14F5"/>
    <w:rsid w:val="002E3B31"/>
    <w:rsid w:val="002F095F"/>
    <w:rsid w:val="002F2CBA"/>
    <w:rsid w:val="002F38A5"/>
    <w:rsid w:val="003113BA"/>
    <w:rsid w:val="00315D8F"/>
    <w:rsid w:val="003164AC"/>
    <w:rsid w:val="0033281A"/>
    <w:rsid w:val="003418D4"/>
    <w:rsid w:val="00346FC1"/>
    <w:rsid w:val="00347EC8"/>
    <w:rsid w:val="00393AF1"/>
    <w:rsid w:val="003A038C"/>
    <w:rsid w:val="0041628A"/>
    <w:rsid w:val="00422F4A"/>
    <w:rsid w:val="00427EB7"/>
    <w:rsid w:val="0045132E"/>
    <w:rsid w:val="00462BFD"/>
    <w:rsid w:val="004B000A"/>
    <w:rsid w:val="004B7298"/>
    <w:rsid w:val="004E03B6"/>
    <w:rsid w:val="00537511"/>
    <w:rsid w:val="00557FD5"/>
    <w:rsid w:val="00563A87"/>
    <w:rsid w:val="005745FB"/>
    <w:rsid w:val="005768B3"/>
    <w:rsid w:val="005A56D0"/>
    <w:rsid w:val="005F16E5"/>
    <w:rsid w:val="006256C0"/>
    <w:rsid w:val="00664335"/>
    <w:rsid w:val="006802BB"/>
    <w:rsid w:val="006B65E9"/>
    <w:rsid w:val="006D2A36"/>
    <w:rsid w:val="006E4A0F"/>
    <w:rsid w:val="006F270B"/>
    <w:rsid w:val="00706EFF"/>
    <w:rsid w:val="00732D32"/>
    <w:rsid w:val="00734698"/>
    <w:rsid w:val="00765529"/>
    <w:rsid w:val="00773203"/>
    <w:rsid w:val="007B004F"/>
    <w:rsid w:val="007B592C"/>
    <w:rsid w:val="00801666"/>
    <w:rsid w:val="00811A19"/>
    <w:rsid w:val="00814287"/>
    <w:rsid w:val="0083784F"/>
    <w:rsid w:val="00864F9C"/>
    <w:rsid w:val="00886003"/>
    <w:rsid w:val="008909A2"/>
    <w:rsid w:val="008B46FE"/>
    <w:rsid w:val="008D2C7A"/>
    <w:rsid w:val="008F6742"/>
    <w:rsid w:val="00902CB9"/>
    <w:rsid w:val="00915567"/>
    <w:rsid w:val="00983816"/>
    <w:rsid w:val="009B0F9C"/>
    <w:rsid w:val="009B4FF6"/>
    <w:rsid w:val="009B6496"/>
    <w:rsid w:val="009B6AFF"/>
    <w:rsid w:val="00A252ED"/>
    <w:rsid w:val="00A27BCF"/>
    <w:rsid w:val="00A36E2E"/>
    <w:rsid w:val="00A47070"/>
    <w:rsid w:val="00A70002"/>
    <w:rsid w:val="00A83263"/>
    <w:rsid w:val="00A94F3D"/>
    <w:rsid w:val="00A9552E"/>
    <w:rsid w:val="00AA252D"/>
    <w:rsid w:val="00AC3C22"/>
    <w:rsid w:val="00AC7A77"/>
    <w:rsid w:val="00AE216D"/>
    <w:rsid w:val="00B172C4"/>
    <w:rsid w:val="00B31FB3"/>
    <w:rsid w:val="00B633CE"/>
    <w:rsid w:val="00B668B5"/>
    <w:rsid w:val="00BA00CB"/>
    <w:rsid w:val="00BA3D1C"/>
    <w:rsid w:val="00BA62DF"/>
    <w:rsid w:val="00BC234B"/>
    <w:rsid w:val="00BC782D"/>
    <w:rsid w:val="00BE3BEC"/>
    <w:rsid w:val="00BE7B18"/>
    <w:rsid w:val="00C27EF4"/>
    <w:rsid w:val="00C31798"/>
    <w:rsid w:val="00C47F27"/>
    <w:rsid w:val="00C56879"/>
    <w:rsid w:val="00C70A1A"/>
    <w:rsid w:val="00C76145"/>
    <w:rsid w:val="00C9745E"/>
    <w:rsid w:val="00C97F7B"/>
    <w:rsid w:val="00CC0FE5"/>
    <w:rsid w:val="00CD3F2F"/>
    <w:rsid w:val="00CD43FF"/>
    <w:rsid w:val="00CE1C72"/>
    <w:rsid w:val="00D00905"/>
    <w:rsid w:val="00D01DB5"/>
    <w:rsid w:val="00D1194F"/>
    <w:rsid w:val="00D12D36"/>
    <w:rsid w:val="00D23C6A"/>
    <w:rsid w:val="00D60FF8"/>
    <w:rsid w:val="00D80D3F"/>
    <w:rsid w:val="00D93A97"/>
    <w:rsid w:val="00DA2A5C"/>
    <w:rsid w:val="00DA3D81"/>
    <w:rsid w:val="00DA614B"/>
    <w:rsid w:val="00E60876"/>
    <w:rsid w:val="00E90D0D"/>
    <w:rsid w:val="00EA00AD"/>
    <w:rsid w:val="00EA68AC"/>
    <w:rsid w:val="00EB03CF"/>
    <w:rsid w:val="00ED00C7"/>
    <w:rsid w:val="00ED44D8"/>
    <w:rsid w:val="00ED493B"/>
    <w:rsid w:val="00ED6BED"/>
    <w:rsid w:val="00EF063C"/>
    <w:rsid w:val="00F67794"/>
    <w:rsid w:val="00F75513"/>
    <w:rsid w:val="00F8345B"/>
    <w:rsid w:val="00F8775E"/>
    <w:rsid w:val="00FB46E1"/>
    <w:rsid w:val="00FB7B3B"/>
    <w:rsid w:val="00FD276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character" w:styleId="Mencinsinresolver">
    <w:name w:val="Unresolved Mention"/>
    <w:basedOn w:val="Fuentedeprrafopredeter"/>
    <w:uiPriority w:val="99"/>
    <w:semiHidden/>
    <w:unhideWhenUsed/>
    <w:rsid w:val="00ED4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85080">
      <w:bodyDiv w:val="1"/>
      <w:marLeft w:val="0"/>
      <w:marRight w:val="0"/>
      <w:marTop w:val="0"/>
      <w:marBottom w:val="0"/>
      <w:divBdr>
        <w:top w:val="none" w:sz="0" w:space="0" w:color="auto"/>
        <w:left w:val="none" w:sz="0" w:space="0" w:color="auto"/>
        <w:bottom w:val="none" w:sz="0" w:space="0" w:color="auto"/>
        <w:right w:val="none" w:sz="0" w:space="0" w:color="auto"/>
      </w:divBdr>
    </w:div>
    <w:div w:id="519976067">
      <w:bodyDiv w:val="1"/>
      <w:marLeft w:val="0"/>
      <w:marRight w:val="0"/>
      <w:marTop w:val="0"/>
      <w:marBottom w:val="0"/>
      <w:divBdr>
        <w:top w:val="none" w:sz="0" w:space="0" w:color="auto"/>
        <w:left w:val="none" w:sz="0" w:space="0" w:color="auto"/>
        <w:bottom w:val="none" w:sz="0" w:space="0" w:color="auto"/>
        <w:right w:val="none" w:sz="0" w:space="0" w:color="auto"/>
      </w:divBdr>
    </w:div>
    <w:div w:id="603996659">
      <w:bodyDiv w:val="1"/>
      <w:marLeft w:val="0"/>
      <w:marRight w:val="0"/>
      <w:marTop w:val="0"/>
      <w:marBottom w:val="0"/>
      <w:divBdr>
        <w:top w:val="none" w:sz="0" w:space="0" w:color="auto"/>
        <w:left w:val="none" w:sz="0" w:space="0" w:color="auto"/>
        <w:bottom w:val="none" w:sz="0" w:space="0" w:color="auto"/>
        <w:right w:val="none" w:sz="0" w:space="0" w:color="auto"/>
      </w:divBdr>
    </w:div>
    <w:div w:id="1093405038">
      <w:bodyDiv w:val="1"/>
      <w:marLeft w:val="0"/>
      <w:marRight w:val="0"/>
      <w:marTop w:val="0"/>
      <w:marBottom w:val="0"/>
      <w:divBdr>
        <w:top w:val="none" w:sz="0" w:space="0" w:color="auto"/>
        <w:left w:val="none" w:sz="0" w:space="0" w:color="auto"/>
        <w:bottom w:val="none" w:sz="0" w:space="0" w:color="auto"/>
        <w:right w:val="none" w:sz="0" w:space="0" w:color="auto"/>
      </w:divBdr>
    </w:div>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 w:id="2031879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zmadridfesti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zmadridfestiva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uzmadridfestival.com/prensa" TargetMode="External"/><Relationship Id="rId4" Type="http://schemas.openxmlformats.org/officeDocument/2006/relationships/webSettings" Target="webSettings.xml"/><Relationship Id="rId9" Type="http://schemas.openxmlformats.org/officeDocument/2006/relationships/hyperlink" Target="mailto:accesibilidad@madrid-destino.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5792</Characters>
  <Application>Microsoft Office Word</Application>
  <DocSecurity>0</DocSecurity>
  <Lines>117</Lines>
  <Paragraphs>22</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Guillermo Sacristán Ortega</cp:lastModifiedBy>
  <cp:revision>3</cp:revision>
  <cp:lastPrinted>2019-07-25T10:09:00Z</cp:lastPrinted>
  <dcterms:created xsi:type="dcterms:W3CDTF">2026-03-06T12:50:00Z</dcterms:created>
  <dcterms:modified xsi:type="dcterms:W3CDTF">2026-03-06T12:50:00Z</dcterms:modified>
</cp:coreProperties>
</file>