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01DB" w14:textId="77777777" w:rsidR="0066245C" w:rsidRDefault="0066245C" w:rsidP="0066245C">
      <w:pPr>
        <w:rPr>
          <w:rFonts w:ascii="Lato" w:eastAsia="Calibri" w:hAnsi="Lato" w:cs="Calibri"/>
          <w:b/>
          <w:bCs/>
        </w:rPr>
      </w:pPr>
    </w:p>
    <w:p w14:paraId="3C512086" w14:textId="77777777" w:rsidR="0066245C" w:rsidRDefault="0066245C" w:rsidP="0066245C">
      <w:pPr>
        <w:ind w:left="4956"/>
        <w:jc w:val="right"/>
        <w:rPr>
          <w:rFonts w:ascii="Lato" w:eastAsia="Calibri" w:hAnsi="Lato" w:cs="Calibri"/>
          <w:b/>
          <w:bCs/>
        </w:rPr>
      </w:pPr>
      <w:r w:rsidRPr="00814287">
        <w:rPr>
          <w:rFonts w:ascii="Lato" w:hAnsi="Lato"/>
          <w:b/>
          <w:bCs/>
          <w:color w:val="000000"/>
          <w:sz w:val="22"/>
          <w:szCs w:val="22"/>
        </w:rPr>
        <w:t>Madrid,</w:t>
      </w:r>
      <w:r>
        <w:rPr>
          <w:rFonts w:ascii="Lato" w:hAnsi="Lato"/>
          <w:b/>
          <w:bCs/>
          <w:color w:val="000000"/>
          <w:sz w:val="22"/>
          <w:szCs w:val="22"/>
        </w:rPr>
        <w:t xml:space="preserve"> 27 de octubre de 2023</w:t>
      </w:r>
    </w:p>
    <w:p w14:paraId="7B55839F" w14:textId="77777777" w:rsidR="0066245C" w:rsidRDefault="0066245C" w:rsidP="0066245C">
      <w:pPr>
        <w:rPr>
          <w:rFonts w:ascii="Lato" w:eastAsia="Calibri" w:hAnsi="Lato" w:cs="Calibri"/>
          <w:b/>
          <w:bCs/>
        </w:rPr>
      </w:pPr>
    </w:p>
    <w:p w14:paraId="149E66D5" w14:textId="77777777" w:rsidR="0066245C" w:rsidRDefault="0066245C" w:rsidP="0066245C">
      <w:pPr>
        <w:rPr>
          <w:rFonts w:ascii="Lato" w:eastAsia="Calibri" w:hAnsi="Lato" w:cs="Calibri"/>
          <w:b/>
          <w:bCs/>
        </w:rPr>
      </w:pPr>
    </w:p>
    <w:p w14:paraId="1AA760C7" w14:textId="77777777" w:rsidR="0066245C" w:rsidRPr="00F20238" w:rsidRDefault="0066245C" w:rsidP="0066245C">
      <w:pPr>
        <w:rPr>
          <w:rFonts w:ascii="Lato" w:eastAsia="Calibri" w:hAnsi="Lato" w:cs="Calibri"/>
          <w:b/>
          <w:bCs/>
        </w:rPr>
      </w:pPr>
      <w:r w:rsidRPr="001553D6">
        <w:rPr>
          <w:rFonts w:ascii="Lato" w:eastAsia="Calibri" w:hAnsi="Lato" w:cs="Calibri"/>
          <w:b/>
          <w:bCs/>
        </w:rPr>
        <w:t>E</w:t>
      </w:r>
      <w:r>
        <w:rPr>
          <w:rFonts w:ascii="Lato" w:eastAsia="Calibri" w:hAnsi="Lato" w:cs="Calibri"/>
          <w:b/>
          <w:bCs/>
        </w:rPr>
        <w:t xml:space="preserve">spectaculares imágenes en el Invernadero de Arganzuela y en Matadero Madrid iluminan el inicio, hoy, del segundo Festival Internacional de Luz </w:t>
      </w:r>
    </w:p>
    <w:p w14:paraId="22386911" w14:textId="77777777" w:rsidR="0066245C" w:rsidRDefault="0066245C" w:rsidP="0066245C">
      <w:pPr>
        <w:rPr>
          <w:rFonts w:ascii="Lato" w:eastAsia="Calibri" w:hAnsi="Lato" w:cs="Calibri"/>
        </w:rPr>
      </w:pPr>
    </w:p>
    <w:p w14:paraId="6923828C" w14:textId="77777777" w:rsidR="0066245C" w:rsidRPr="007E50AD" w:rsidRDefault="0066245C" w:rsidP="0066245C">
      <w:pPr>
        <w:rPr>
          <w:rFonts w:ascii="Lato" w:hAnsi="Lato"/>
          <w:b/>
          <w:bCs/>
          <w:color w:val="0A3DF7"/>
          <w:spacing w:val="-10"/>
          <w:sz w:val="40"/>
          <w:szCs w:val="40"/>
        </w:rPr>
      </w:pPr>
      <w:r w:rsidRPr="007E50AD">
        <w:rPr>
          <w:rFonts w:ascii="Lato" w:hAnsi="Lato"/>
          <w:b/>
          <w:bCs/>
          <w:color w:val="0A3DF7"/>
          <w:spacing w:val="-10"/>
          <w:sz w:val="40"/>
          <w:szCs w:val="40"/>
        </w:rPr>
        <w:t xml:space="preserve">Rivera de la Cruz inaugura </w:t>
      </w:r>
      <w:proofErr w:type="spellStart"/>
      <w:r w:rsidRPr="007E50AD">
        <w:rPr>
          <w:rFonts w:ascii="Lato" w:hAnsi="Lato"/>
          <w:b/>
          <w:bCs/>
          <w:color w:val="0A3DF7"/>
          <w:spacing w:val="-10"/>
          <w:sz w:val="40"/>
          <w:szCs w:val="40"/>
        </w:rPr>
        <w:t>LuzMadrid</w:t>
      </w:r>
      <w:proofErr w:type="spellEnd"/>
      <w:r w:rsidRPr="007E50AD">
        <w:rPr>
          <w:rFonts w:ascii="Lato" w:hAnsi="Lato"/>
          <w:b/>
          <w:bCs/>
          <w:color w:val="0A3DF7"/>
          <w:spacing w:val="-10"/>
          <w:sz w:val="40"/>
          <w:szCs w:val="40"/>
        </w:rPr>
        <w:t xml:space="preserve"> en </w:t>
      </w:r>
      <w:proofErr w:type="spellStart"/>
      <w:r w:rsidRPr="007E50AD">
        <w:rPr>
          <w:rFonts w:ascii="Lato" w:hAnsi="Lato"/>
          <w:b/>
          <w:bCs/>
          <w:color w:val="0A3DF7"/>
          <w:spacing w:val="-10"/>
          <w:sz w:val="40"/>
          <w:szCs w:val="40"/>
        </w:rPr>
        <w:t>Arganzuela</w:t>
      </w:r>
      <w:proofErr w:type="spellEnd"/>
    </w:p>
    <w:p w14:paraId="125418BE" w14:textId="77777777" w:rsidR="0066245C" w:rsidRPr="0066245C" w:rsidRDefault="0066245C" w:rsidP="0066245C">
      <w:pPr>
        <w:rPr>
          <w:rFonts w:ascii="Lato" w:hAnsi="Lato"/>
          <w:b/>
          <w:bCs/>
          <w:color w:val="0A3DF7"/>
        </w:rPr>
      </w:pPr>
    </w:p>
    <w:p w14:paraId="3F45E95F" w14:textId="50770D60" w:rsidR="0066245C" w:rsidRDefault="0066245C" w:rsidP="0066245C">
      <w:pPr>
        <w:pStyle w:val="Prrafodelista"/>
        <w:numPr>
          <w:ilvl w:val="0"/>
          <w:numId w:val="1"/>
        </w:numPr>
        <w:rPr>
          <w:rFonts w:ascii="Lato" w:hAnsi="Lato" w:cs="Times New Roman"/>
          <w:b/>
          <w:bCs/>
          <w:color w:val="000000"/>
          <w:sz w:val="20"/>
          <w:szCs w:val="20"/>
          <w:lang w:val="es-ES" w:eastAsia="es-ES_tradnl"/>
        </w:rPr>
      </w:pPr>
      <w:r>
        <w:rPr>
          <w:rFonts w:ascii="Lato" w:hAnsi="Lato" w:cs="Times New Roman"/>
          <w:b/>
          <w:bCs/>
          <w:color w:val="000000"/>
          <w:sz w:val="20"/>
          <w:szCs w:val="20"/>
          <w:lang w:val="es-ES" w:eastAsia="es-ES_tradnl"/>
        </w:rPr>
        <w:t>El acto de apertura ha tenido lugar en el Invernadero de Arganzuela que acoge una pieza envolvente con luz y sonido</w:t>
      </w:r>
    </w:p>
    <w:p w14:paraId="7816ABC3" w14:textId="422A149F" w:rsidR="0066245C" w:rsidRPr="00435714" w:rsidRDefault="0066245C" w:rsidP="0066245C">
      <w:pPr>
        <w:pStyle w:val="Prrafodelista"/>
        <w:numPr>
          <w:ilvl w:val="0"/>
          <w:numId w:val="1"/>
        </w:numPr>
        <w:rPr>
          <w:rFonts w:ascii="Lato" w:hAnsi="Lato" w:cs="Times New Roman"/>
          <w:b/>
          <w:bCs/>
          <w:color w:val="000000"/>
          <w:sz w:val="20"/>
          <w:szCs w:val="20"/>
          <w:lang w:val="es-ES" w:eastAsia="es-ES_tradnl"/>
        </w:rPr>
      </w:pPr>
      <w:r w:rsidRPr="00435714">
        <w:rPr>
          <w:rFonts w:ascii="Lato" w:hAnsi="Lato" w:cs="Times New Roman"/>
          <w:b/>
          <w:bCs/>
          <w:color w:val="000000"/>
          <w:sz w:val="20"/>
          <w:szCs w:val="20"/>
          <w:lang w:val="es-ES" w:eastAsia="es-ES_tradnl"/>
        </w:rPr>
        <w:t xml:space="preserve">El itinerario de Arganzuela incluye dos obras realizadas específicamente para la cita: </w:t>
      </w:r>
      <w:proofErr w:type="spellStart"/>
      <w:r w:rsidRPr="00435714">
        <w:rPr>
          <w:rFonts w:ascii="Lato" w:hAnsi="Lato" w:cs="Times New Roman"/>
          <w:b/>
          <w:bCs/>
          <w:i/>
          <w:iCs/>
          <w:color w:val="000000"/>
          <w:sz w:val="20"/>
          <w:szCs w:val="20"/>
          <w:lang w:val="es-ES" w:eastAsia="es-ES_tradnl"/>
        </w:rPr>
        <w:t>Octantis</w:t>
      </w:r>
      <w:proofErr w:type="spellEnd"/>
      <w:r w:rsidR="00FD2F32">
        <w:rPr>
          <w:rFonts w:ascii="Lato" w:hAnsi="Lato" w:cs="Times New Roman"/>
          <w:b/>
          <w:bCs/>
          <w:i/>
          <w:iCs/>
          <w:color w:val="000000"/>
          <w:sz w:val="20"/>
          <w:szCs w:val="20"/>
          <w:lang w:val="es-ES" w:eastAsia="es-ES_tradnl"/>
        </w:rPr>
        <w:t>,</w:t>
      </w:r>
      <w:r w:rsidRPr="00435714">
        <w:rPr>
          <w:rFonts w:ascii="Lato" w:hAnsi="Lato" w:cs="Times New Roman"/>
          <w:b/>
          <w:bCs/>
          <w:i/>
          <w:iCs/>
          <w:color w:val="000000"/>
          <w:sz w:val="20"/>
          <w:szCs w:val="20"/>
          <w:lang w:val="es-ES" w:eastAsia="es-ES_tradnl"/>
        </w:rPr>
        <w:t xml:space="preserve"> </w:t>
      </w:r>
      <w:r w:rsidRPr="00FD2F32">
        <w:rPr>
          <w:rFonts w:ascii="Lato" w:hAnsi="Lato" w:cs="Times New Roman"/>
          <w:b/>
          <w:bCs/>
          <w:color w:val="000000"/>
          <w:sz w:val="20"/>
          <w:szCs w:val="20"/>
          <w:lang w:val="es-ES" w:eastAsia="es-ES_tradnl"/>
        </w:rPr>
        <w:t>en el</w:t>
      </w:r>
      <w:r w:rsidRPr="00435714">
        <w:rPr>
          <w:rFonts w:ascii="Lato" w:hAnsi="Lato" w:cs="Times New Roman"/>
          <w:b/>
          <w:bCs/>
          <w:i/>
          <w:iCs/>
          <w:color w:val="000000"/>
          <w:sz w:val="20"/>
          <w:szCs w:val="20"/>
          <w:lang w:val="es-ES" w:eastAsia="es-ES_tradnl"/>
        </w:rPr>
        <w:t xml:space="preserve"> </w:t>
      </w:r>
      <w:r w:rsidRPr="00435714">
        <w:rPr>
          <w:rFonts w:ascii="Lato" w:hAnsi="Lato" w:cs="Times New Roman"/>
          <w:b/>
          <w:bCs/>
          <w:color w:val="000000"/>
          <w:sz w:val="20"/>
          <w:szCs w:val="20"/>
          <w:lang w:val="es-ES" w:eastAsia="es-ES_tradnl"/>
        </w:rPr>
        <w:t>depósito de Matadero</w:t>
      </w:r>
      <w:r w:rsidRPr="00435714">
        <w:rPr>
          <w:rFonts w:ascii="Lato" w:eastAsia="Calibri" w:hAnsi="Lato" w:cs="Calibri"/>
          <w:b/>
          <w:bCs/>
          <w:sz w:val="20"/>
          <w:szCs w:val="20"/>
          <w:lang w:val="es-ES" w:eastAsia="es-ES_tradnl"/>
        </w:rPr>
        <w:t xml:space="preserve"> e </w:t>
      </w:r>
      <w:r w:rsidRPr="00EE0A61">
        <w:rPr>
          <w:rFonts w:ascii="Lato" w:hAnsi="Lato" w:cs="Times New Roman"/>
          <w:b/>
          <w:bCs/>
          <w:i/>
          <w:iCs/>
          <w:color w:val="000000"/>
          <w:sz w:val="20"/>
          <w:szCs w:val="20"/>
          <w:lang w:val="es-ES" w:eastAsia="es-ES_tradnl"/>
        </w:rPr>
        <w:t>Hipóstila</w:t>
      </w:r>
      <w:r w:rsidR="00FD2F32">
        <w:rPr>
          <w:rFonts w:ascii="Lato" w:hAnsi="Lato" w:cs="Times New Roman"/>
          <w:b/>
          <w:bCs/>
          <w:i/>
          <w:iCs/>
          <w:color w:val="000000"/>
          <w:sz w:val="20"/>
          <w:szCs w:val="20"/>
          <w:lang w:val="es-ES" w:eastAsia="es-ES_tradnl"/>
        </w:rPr>
        <w:t>,</w:t>
      </w:r>
      <w:r w:rsidRPr="00EE0A61">
        <w:rPr>
          <w:rFonts w:ascii="Lato" w:hAnsi="Lato" w:cs="Times New Roman"/>
          <w:b/>
          <w:bCs/>
          <w:i/>
          <w:iCs/>
          <w:color w:val="000000"/>
          <w:sz w:val="20"/>
          <w:szCs w:val="20"/>
          <w:lang w:val="es-ES" w:eastAsia="es-ES_tradnl"/>
        </w:rPr>
        <w:t xml:space="preserve"> </w:t>
      </w:r>
      <w:r w:rsidRPr="00435714">
        <w:rPr>
          <w:rFonts w:ascii="Lato" w:hAnsi="Lato" w:cs="Times New Roman"/>
          <w:b/>
          <w:bCs/>
          <w:color w:val="000000"/>
          <w:sz w:val="20"/>
          <w:szCs w:val="20"/>
          <w:lang w:val="es-ES" w:eastAsia="es-ES_tradnl"/>
        </w:rPr>
        <w:t>en el Puente de Praga</w:t>
      </w:r>
    </w:p>
    <w:p w14:paraId="18C85845" w14:textId="77777777" w:rsidR="0066245C" w:rsidRDefault="0066245C" w:rsidP="0066245C">
      <w:pPr>
        <w:rPr>
          <w:rFonts w:ascii="Lato" w:eastAsia="Calibri" w:hAnsi="Lato" w:cs="Calibri"/>
        </w:rPr>
      </w:pPr>
    </w:p>
    <w:p w14:paraId="58EF0F6E" w14:textId="1699F994" w:rsidR="0066245C" w:rsidRPr="006619E8" w:rsidRDefault="0066245C" w:rsidP="0066245C">
      <w:pPr>
        <w:rPr>
          <w:rFonts w:ascii="Lato" w:eastAsia="Calibri" w:hAnsi="Lato" w:cs="Calibri"/>
        </w:rPr>
      </w:pPr>
      <w:r w:rsidRPr="006619E8">
        <w:rPr>
          <w:rFonts w:ascii="Lato" w:eastAsia="Calibri" w:hAnsi="Lato" w:cs="Calibri"/>
        </w:rPr>
        <w:t xml:space="preserve">La delegada de Cultura, Turismo y Deporte, Marta Rivera de la Cruz, ha inaugurado hoy en Arganzuela la segunda edición del Festival Internacional de Luz, </w:t>
      </w:r>
      <w:proofErr w:type="spellStart"/>
      <w:r w:rsidRPr="006619E8">
        <w:rPr>
          <w:rFonts w:ascii="Lato" w:eastAsia="Calibri" w:hAnsi="Lato" w:cs="Calibri"/>
        </w:rPr>
        <w:t>LuzMadrid</w:t>
      </w:r>
      <w:proofErr w:type="spellEnd"/>
      <w:r w:rsidRPr="006619E8">
        <w:rPr>
          <w:rFonts w:ascii="Lato" w:eastAsia="Calibri" w:hAnsi="Lato" w:cs="Calibri"/>
        </w:rPr>
        <w:t>, que podrá disfrutarse hasta la medianoche del domingo.</w:t>
      </w:r>
    </w:p>
    <w:p w14:paraId="662FC9EC" w14:textId="77777777" w:rsidR="0066245C" w:rsidRPr="006619E8" w:rsidRDefault="0066245C" w:rsidP="0066245C">
      <w:pPr>
        <w:rPr>
          <w:rFonts w:ascii="Lato" w:eastAsia="Calibri" w:hAnsi="Lato" w:cs="Calibri"/>
        </w:rPr>
      </w:pPr>
    </w:p>
    <w:p w14:paraId="52625034" w14:textId="7F2F706D" w:rsidR="0066245C" w:rsidRPr="006619E8" w:rsidRDefault="0066245C" w:rsidP="0066245C">
      <w:pPr>
        <w:rPr>
          <w:rFonts w:ascii="Lato" w:eastAsia="Calibri" w:hAnsi="Lato" w:cs="Calibri"/>
        </w:rPr>
      </w:pPr>
      <w:r w:rsidRPr="006619E8">
        <w:rPr>
          <w:rFonts w:ascii="Lato" w:eastAsia="Calibri" w:hAnsi="Lato" w:cs="Calibri"/>
        </w:rPr>
        <w:t>“</w:t>
      </w:r>
      <w:proofErr w:type="spellStart"/>
      <w:r w:rsidRPr="006619E8">
        <w:rPr>
          <w:rFonts w:ascii="Lato" w:eastAsia="Calibri" w:hAnsi="Lato" w:cs="Calibri"/>
        </w:rPr>
        <w:t>LuzMadrid</w:t>
      </w:r>
      <w:proofErr w:type="spellEnd"/>
      <w:r w:rsidRPr="006619E8">
        <w:rPr>
          <w:rFonts w:ascii="Lato" w:eastAsia="Calibri" w:hAnsi="Lato" w:cs="Calibri"/>
        </w:rPr>
        <w:t xml:space="preserve"> es una ocasión única para pasear por diferentes zonas de la ciudad y disfrutar de nuestro paisaje urbano y nuestro patrimonio. Es una segunda edición muy especial, ya que hubo que posponerla</w:t>
      </w:r>
      <w:r w:rsidR="00364F23">
        <w:rPr>
          <w:rFonts w:ascii="Lato" w:eastAsia="Calibri" w:hAnsi="Lato" w:cs="Calibri"/>
        </w:rPr>
        <w:t xml:space="preserve"> </w:t>
      </w:r>
      <w:r w:rsidRPr="006619E8">
        <w:rPr>
          <w:rFonts w:ascii="Lato" w:eastAsia="Calibri" w:hAnsi="Lato" w:cs="Calibri"/>
        </w:rPr>
        <w:t xml:space="preserve">y esperamos que sea un éxito y, después, seguir potenciando este festival con carácter bienal que muestra obras de arte lumínico de artistas nacionales e internacionales”, ha manifestado Rivera de la Cruz en su primera parada, en el Invernadero de Arganzuela, que acoge la obra </w:t>
      </w:r>
      <w:r w:rsidRPr="006619E8">
        <w:rPr>
          <w:rFonts w:ascii="Lato" w:eastAsia="Calibri" w:hAnsi="Lato" w:cs="Calibri"/>
          <w:i/>
          <w:iCs/>
        </w:rPr>
        <w:t xml:space="preserve">Lunar </w:t>
      </w:r>
      <w:proofErr w:type="spellStart"/>
      <w:r w:rsidRPr="006619E8">
        <w:rPr>
          <w:rFonts w:ascii="Lato" w:eastAsia="Calibri" w:hAnsi="Lato" w:cs="Calibri"/>
          <w:i/>
          <w:iCs/>
        </w:rPr>
        <w:t>oscillations</w:t>
      </w:r>
      <w:proofErr w:type="spellEnd"/>
      <w:r w:rsidRPr="006619E8">
        <w:rPr>
          <w:rFonts w:ascii="Lato" w:eastAsia="Calibri" w:hAnsi="Lato" w:cs="Calibri"/>
        </w:rPr>
        <w:t>,</w:t>
      </w:r>
      <w:r w:rsidRPr="006619E8">
        <w:rPr>
          <w:rFonts w:ascii="Lato" w:eastAsia="Calibri" w:hAnsi="Lato" w:cs="Calibri"/>
          <w:i/>
          <w:iCs/>
        </w:rPr>
        <w:t xml:space="preserve"> </w:t>
      </w:r>
      <w:r w:rsidRPr="006619E8">
        <w:rPr>
          <w:rFonts w:ascii="Lato" w:eastAsia="Calibri" w:hAnsi="Lato" w:cs="Calibri"/>
        </w:rPr>
        <w:t xml:space="preserve">de Xavi </w:t>
      </w:r>
      <w:proofErr w:type="spellStart"/>
      <w:r w:rsidRPr="006619E8">
        <w:rPr>
          <w:rFonts w:ascii="Lato" w:eastAsia="Calibri" w:hAnsi="Lato" w:cs="Calibri"/>
        </w:rPr>
        <w:t>Bové</w:t>
      </w:r>
      <w:proofErr w:type="spellEnd"/>
      <w:r w:rsidRPr="006619E8">
        <w:rPr>
          <w:rFonts w:ascii="Lato" w:eastAsia="Calibri" w:hAnsi="Lato" w:cs="Calibri"/>
        </w:rPr>
        <w:t>, una pieza envolvente con luz y sonido.</w:t>
      </w:r>
    </w:p>
    <w:p w14:paraId="20ABC331" w14:textId="77777777" w:rsidR="0066245C" w:rsidRPr="006619E8" w:rsidRDefault="0066245C" w:rsidP="0066245C">
      <w:pPr>
        <w:rPr>
          <w:rFonts w:ascii="Lato" w:eastAsia="Calibri" w:hAnsi="Lato" w:cs="Calibri"/>
        </w:rPr>
      </w:pPr>
    </w:p>
    <w:p w14:paraId="786C02A4" w14:textId="59F8FF34" w:rsidR="0066245C" w:rsidRPr="006619E8" w:rsidRDefault="0066245C" w:rsidP="0066245C">
      <w:pPr>
        <w:rPr>
          <w:rFonts w:ascii="Lato" w:eastAsia="Calibri" w:hAnsi="Lato" w:cs="Calibri"/>
        </w:rPr>
      </w:pPr>
      <w:r w:rsidRPr="006619E8">
        <w:rPr>
          <w:rFonts w:ascii="Lato" w:eastAsia="Calibri" w:hAnsi="Lato" w:cs="Calibri"/>
        </w:rPr>
        <w:t xml:space="preserve">La delegada, acompañada de la directora general de Patrimonio Cultural, Elena Hernando, y de la directora artística de </w:t>
      </w:r>
      <w:proofErr w:type="spellStart"/>
      <w:r w:rsidRPr="006619E8">
        <w:rPr>
          <w:rFonts w:ascii="Lato" w:eastAsia="Calibri" w:hAnsi="Lato" w:cs="Calibri"/>
        </w:rPr>
        <w:t>LuzMadrid</w:t>
      </w:r>
      <w:proofErr w:type="spellEnd"/>
      <w:r w:rsidRPr="006619E8">
        <w:rPr>
          <w:rFonts w:ascii="Lato" w:eastAsia="Calibri" w:hAnsi="Lato" w:cs="Calibri"/>
        </w:rPr>
        <w:t xml:space="preserve">, Delia </w:t>
      </w:r>
      <w:proofErr w:type="spellStart"/>
      <w:r w:rsidRPr="006619E8">
        <w:rPr>
          <w:rFonts w:ascii="Lato" w:eastAsia="Calibri" w:hAnsi="Lato" w:cs="Calibri"/>
        </w:rPr>
        <w:t>Piccirilli</w:t>
      </w:r>
      <w:proofErr w:type="spellEnd"/>
      <w:r w:rsidRPr="006619E8">
        <w:rPr>
          <w:rFonts w:ascii="Lato" w:eastAsia="Calibri" w:hAnsi="Lato" w:cs="Calibri"/>
        </w:rPr>
        <w:t xml:space="preserve">, se ha dirigido a continuación a la fachada de Casa del Lector para observar </w:t>
      </w:r>
      <w:r w:rsidRPr="006619E8">
        <w:rPr>
          <w:rFonts w:ascii="Lato" w:eastAsia="Calibri" w:hAnsi="Lato" w:cs="Calibri"/>
          <w:i/>
          <w:iCs/>
        </w:rPr>
        <w:t>El jardín de los libros leídos y no leídos</w:t>
      </w:r>
      <w:r w:rsidRPr="006619E8">
        <w:rPr>
          <w:rFonts w:ascii="Lato" w:eastAsia="Calibri" w:hAnsi="Lato" w:cs="Calibri"/>
        </w:rPr>
        <w:t xml:space="preserve">, donde el artista, Ramón de los </w:t>
      </w:r>
      <w:proofErr w:type="spellStart"/>
      <w:r w:rsidRPr="006619E8">
        <w:rPr>
          <w:rFonts w:ascii="Lato" w:eastAsia="Calibri" w:hAnsi="Lato" w:cs="Calibri"/>
        </w:rPr>
        <w:t>Heros</w:t>
      </w:r>
      <w:proofErr w:type="spellEnd"/>
      <w:r w:rsidRPr="006619E8">
        <w:rPr>
          <w:rFonts w:ascii="Lato" w:eastAsia="Calibri" w:hAnsi="Lato" w:cs="Calibri"/>
        </w:rPr>
        <w:t xml:space="preserve"> Manchado, ha creado un universo poético con personajes iluminados desde su interior. </w:t>
      </w:r>
    </w:p>
    <w:p w14:paraId="62AE5798" w14:textId="77777777" w:rsidR="0066245C" w:rsidRPr="006619E8" w:rsidRDefault="0066245C" w:rsidP="0066245C">
      <w:pPr>
        <w:rPr>
          <w:rFonts w:ascii="Lato" w:eastAsia="Calibri" w:hAnsi="Lato" w:cs="Calibri"/>
        </w:rPr>
      </w:pPr>
    </w:p>
    <w:p w14:paraId="55635289" w14:textId="4063ED53" w:rsidR="0066245C" w:rsidRPr="006619E8" w:rsidRDefault="0066245C" w:rsidP="0066245C">
      <w:pPr>
        <w:rPr>
          <w:rFonts w:ascii="Lato" w:eastAsia="Calibri" w:hAnsi="Lato" w:cs="Calibri"/>
        </w:rPr>
      </w:pPr>
      <w:r w:rsidRPr="006619E8">
        <w:rPr>
          <w:rFonts w:ascii="Lato" w:eastAsia="Calibri" w:hAnsi="Lato" w:cs="Calibri"/>
        </w:rPr>
        <w:t xml:space="preserve">La visita ha continuado en </w:t>
      </w:r>
      <w:proofErr w:type="spellStart"/>
      <w:r w:rsidRPr="006619E8">
        <w:rPr>
          <w:rFonts w:ascii="Lato" w:eastAsia="Calibri" w:hAnsi="Lato" w:cs="Calibri"/>
        </w:rPr>
        <w:t>DiMad</w:t>
      </w:r>
      <w:proofErr w:type="spellEnd"/>
      <w:r w:rsidRPr="006619E8">
        <w:rPr>
          <w:rFonts w:ascii="Lato" w:eastAsia="Calibri" w:hAnsi="Lato" w:cs="Calibri"/>
        </w:rPr>
        <w:t>, Matadero Madrid, con las cuatro obras del programa</w:t>
      </w:r>
      <w:r w:rsidRPr="006619E8">
        <w:rPr>
          <w:rFonts w:ascii="Lato" w:eastAsia="Lato" w:hAnsi="Lato" w:cs="Lato"/>
          <w:color w:val="000000"/>
        </w:rPr>
        <w:t xml:space="preserve"> </w:t>
      </w:r>
      <w:r w:rsidRPr="006619E8">
        <w:rPr>
          <w:rFonts w:ascii="Lato" w:eastAsia="Lato" w:hAnsi="Lato" w:cs="Lato"/>
          <w:i/>
          <w:iCs/>
          <w:color w:val="000000"/>
        </w:rPr>
        <w:t>Luces Emergentes,</w:t>
      </w:r>
      <w:r w:rsidRPr="006619E8">
        <w:rPr>
          <w:rFonts w:ascii="Lato" w:eastAsia="Calibri" w:hAnsi="Lato" w:cs="Calibri"/>
        </w:rPr>
        <w:t xml:space="preserve"> </w:t>
      </w:r>
      <w:r w:rsidRPr="006619E8">
        <w:rPr>
          <w:rFonts w:ascii="Lato" w:eastAsia="Lato" w:hAnsi="Lato" w:cs="Lato"/>
          <w:color w:val="000000"/>
        </w:rPr>
        <w:t>destinado a dar visibilidad a jóvenes creadores, artistas y diseñadores de luz</w:t>
      </w:r>
      <w:r w:rsidRPr="006619E8">
        <w:rPr>
          <w:rFonts w:ascii="Lato" w:eastAsia="Lato" w:hAnsi="Lato" w:cs="Lato"/>
          <w:i/>
          <w:iCs/>
          <w:color w:val="000000"/>
        </w:rPr>
        <w:t>.</w:t>
      </w:r>
      <w:r w:rsidRPr="006619E8">
        <w:rPr>
          <w:rFonts w:ascii="Lato" w:eastAsia="Lato" w:hAnsi="Lato" w:cs="Lato"/>
          <w:color w:val="000000"/>
        </w:rPr>
        <w:t xml:space="preserve"> Comisariado por Julieta de Haro, </w:t>
      </w:r>
      <w:r w:rsidRPr="006619E8">
        <w:rPr>
          <w:rFonts w:ascii="Lato" w:eastAsia="Calibri" w:hAnsi="Lato" w:cs="Calibri"/>
          <w:i/>
          <w:iCs/>
        </w:rPr>
        <w:t>Luces emergentes</w:t>
      </w:r>
      <w:r w:rsidRPr="006619E8">
        <w:rPr>
          <w:rFonts w:ascii="Lato" w:eastAsia="Calibri" w:hAnsi="Lato" w:cs="Calibri"/>
        </w:rPr>
        <w:t xml:space="preserve"> incluye las piezas de Pablo </w:t>
      </w:r>
      <w:proofErr w:type="spellStart"/>
      <w:r w:rsidRPr="006619E8">
        <w:rPr>
          <w:rFonts w:ascii="Lato" w:eastAsia="Calibri" w:hAnsi="Lato" w:cs="Calibri"/>
        </w:rPr>
        <w:t>Bordons</w:t>
      </w:r>
      <w:proofErr w:type="spellEnd"/>
      <w:r w:rsidRPr="006619E8">
        <w:rPr>
          <w:rFonts w:ascii="Lato" w:eastAsia="Calibri" w:hAnsi="Lato" w:cs="Calibri"/>
        </w:rPr>
        <w:t xml:space="preserve"> Estrada, la instalación lumínica </w:t>
      </w:r>
      <w:r w:rsidRPr="006619E8">
        <w:rPr>
          <w:rFonts w:ascii="Lato" w:eastAsia="Calibri" w:hAnsi="Lato" w:cs="Calibri"/>
          <w:i/>
          <w:iCs/>
        </w:rPr>
        <w:t>In-finitud</w:t>
      </w:r>
      <w:r w:rsidRPr="006619E8">
        <w:rPr>
          <w:rFonts w:ascii="Lato" w:eastAsia="Calibri" w:hAnsi="Lato" w:cs="Calibri"/>
        </w:rPr>
        <w:t xml:space="preserve">; la holográfica de Paula Cremades, </w:t>
      </w:r>
      <w:r w:rsidRPr="006619E8">
        <w:rPr>
          <w:rFonts w:ascii="Lato" w:eastAsia="Lato" w:hAnsi="Lato" w:cs="Lato"/>
          <w:i/>
          <w:color w:val="000000"/>
        </w:rPr>
        <w:t>0x1gen0</w:t>
      </w:r>
      <w:r w:rsidRPr="006619E8">
        <w:rPr>
          <w:rFonts w:ascii="Lato" w:eastAsia="Calibri" w:hAnsi="Lato" w:cs="Calibri"/>
        </w:rPr>
        <w:t xml:space="preserve">; la obra de Ángel Sevillano, </w:t>
      </w:r>
      <w:r w:rsidRPr="006619E8">
        <w:rPr>
          <w:rFonts w:ascii="Lato" w:eastAsia="Calibri" w:hAnsi="Lato" w:cs="Calibri"/>
          <w:i/>
          <w:iCs/>
        </w:rPr>
        <w:t>Cuerpos Intervenidos</w:t>
      </w:r>
      <w:r w:rsidRPr="006619E8">
        <w:rPr>
          <w:rFonts w:ascii="Lato" w:eastAsia="Calibri" w:hAnsi="Lato" w:cs="Calibri"/>
        </w:rPr>
        <w:t>, una proyección sobre suelo</w:t>
      </w:r>
      <w:r w:rsidR="00364F23">
        <w:rPr>
          <w:rFonts w:ascii="Lato" w:eastAsia="Calibri" w:hAnsi="Lato" w:cs="Calibri"/>
        </w:rPr>
        <w:t>,</w:t>
      </w:r>
      <w:r w:rsidRPr="006619E8">
        <w:rPr>
          <w:rFonts w:ascii="Lato" w:eastAsia="Calibri" w:hAnsi="Lato" w:cs="Calibri"/>
        </w:rPr>
        <w:t xml:space="preserve"> y la pieza del colectivo </w:t>
      </w:r>
      <w:proofErr w:type="spellStart"/>
      <w:r w:rsidRPr="006619E8">
        <w:rPr>
          <w:rFonts w:ascii="Lato" w:eastAsia="Calibri" w:hAnsi="Lato" w:cs="Calibri"/>
        </w:rPr>
        <w:t>Galoguin</w:t>
      </w:r>
      <w:proofErr w:type="spellEnd"/>
      <w:r w:rsidRPr="006619E8">
        <w:rPr>
          <w:rFonts w:ascii="Lato" w:eastAsia="Calibri" w:hAnsi="Lato" w:cs="Calibri"/>
        </w:rPr>
        <w:t xml:space="preserve"> y Atalanta que plantea una construcción inmersiva lumínica titulada</w:t>
      </w:r>
      <w:r w:rsidRPr="006619E8">
        <w:rPr>
          <w:rFonts w:ascii="Lato" w:eastAsia="Calibri" w:hAnsi="Lato" w:cs="Calibri"/>
          <w:i/>
          <w:iCs/>
        </w:rPr>
        <w:t> Nostalgia del desplazamiento</w:t>
      </w:r>
      <w:r w:rsidRPr="006619E8">
        <w:rPr>
          <w:rFonts w:ascii="Lato" w:eastAsia="Calibri" w:hAnsi="Lato" w:cs="Calibri"/>
        </w:rPr>
        <w:t xml:space="preserve">. </w:t>
      </w:r>
    </w:p>
    <w:p w14:paraId="5E623652" w14:textId="77777777" w:rsidR="0066245C" w:rsidRPr="006619E8" w:rsidRDefault="0066245C" w:rsidP="0066245C">
      <w:pPr>
        <w:textAlignment w:val="baseline"/>
        <w:rPr>
          <w:rFonts w:ascii="Lato" w:eastAsia="Calibri" w:hAnsi="Lato" w:cs="Calibri"/>
        </w:rPr>
      </w:pPr>
    </w:p>
    <w:p w14:paraId="78CADED9" w14:textId="2AF8B765" w:rsidR="0066245C" w:rsidRPr="006619E8" w:rsidRDefault="0066245C" w:rsidP="0066245C">
      <w:pPr>
        <w:textAlignment w:val="baseline"/>
        <w:rPr>
          <w:rFonts w:ascii="Lato" w:hAnsi="Lato"/>
          <w:color w:val="000000"/>
        </w:rPr>
      </w:pPr>
      <w:r w:rsidRPr="006619E8">
        <w:rPr>
          <w:rFonts w:ascii="Lato" w:hAnsi="Lato"/>
          <w:color w:val="000000"/>
        </w:rPr>
        <w:lastRenderedPageBreak/>
        <w:t xml:space="preserve">Posteriormente, la delegada ha visitado el espacio Taller de Matadero Madrid que alberga la obra </w:t>
      </w:r>
      <w:r w:rsidRPr="006619E8">
        <w:rPr>
          <w:rFonts w:ascii="Lato" w:hAnsi="Lato"/>
          <w:i/>
          <w:iCs/>
          <w:color w:val="000000"/>
        </w:rPr>
        <w:t>Paisajes observables</w:t>
      </w:r>
      <w:r w:rsidRPr="006619E8">
        <w:rPr>
          <w:rFonts w:ascii="Lato" w:hAnsi="Lato"/>
          <w:color w:val="000000"/>
        </w:rPr>
        <w:t xml:space="preserve">, de Espacio3dInteractivo, en la que los artistas </w:t>
      </w:r>
      <w:r w:rsidRPr="006619E8">
        <w:rPr>
          <w:rFonts w:ascii="Lato" w:eastAsia="Lato" w:hAnsi="Lato" w:cs="Lato"/>
          <w:color w:val="000000"/>
        </w:rPr>
        <w:t>Ana Marcos y Alfonso Villanueva</w:t>
      </w:r>
      <w:r w:rsidRPr="006619E8">
        <w:rPr>
          <w:rFonts w:ascii="Lato" w:hAnsi="Lato"/>
          <w:color w:val="000000"/>
        </w:rPr>
        <w:t xml:space="preserve"> muestran paisajes despoblados que se transforman en un lienzo digital.</w:t>
      </w:r>
    </w:p>
    <w:p w14:paraId="19D41CBA" w14:textId="77777777" w:rsidR="0066245C" w:rsidRPr="006619E8" w:rsidRDefault="0066245C" w:rsidP="0066245C">
      <w:pPr>
        <w:textAlignment w:val="baseline"/>
        <w:rPr>
          <w:rFonts w:ascii="Lato" w:hAnsi="Lato"/>
          <w:color w:val="000000"/>
        </w:rPr>
      </w:pPr>
    </w:p>
    <w:p w14:paraId="795EC2A4" w14:textId="238B1E6D" w:rsidR="0066245C" w:rsidRPr="006619E8" w:rsidRDefault="0066245C" w:rsidP="0066245C">
      <w:pPr>
        <w:textAlignment w:val="baseline"/>
        <w:rPr>
          <w:rFonts w:ascii="Lato" w:hAnsi="Lato"/>
          <w:color w:val="000000"/>
        </w:rPr>
      </w:pPr>
      <w:r>
        <w:rPr>
          <w:rFonts w:ascii="Lato" w:hAnsi="Lato"/>
          <w:color w:val="000000"/>
        </w:rPr>
        <w:t>La visita ha continuado</w:t>
      </w:r>
      <w:r w:rsidRPr="006619E8">
        <w:rPr>
          <w:rFonts w:ascii="Lato" w:hAnsi="Lato"/>
          <w:color w:val="000000"/>
        </w:rPr>
        <w:t xml:space="preserve"> hasta el </w:t>
      </w:r>
      <w:bookmarkStart w:id="0" w:name="_Hlk149312920"/>
      <w:r w:rsidRPr="006619E8">
        <w:rPr>
          <w:rFonts w:ascii="Lato" w:hAnsi="Lato"/>
          <w:color w:val="000000"/>
        </w:rPr>
        <w:t>depósito de Matadero</w:t>
      </w:r>
      <w:bookmarkEnd w:id="0"/>
      <w:r w:rsidRPr="006619E8">
        <w:rPr>
          <w:rFonts w:ascii="Lato" w:hAnsi="Lato"/>
          <w:color w:val="000000"/>
        </w:rPr>
        <w:t xml:space="preserve">, para descubrir </w:t>
      </w:r>
      <w:bookmarkStart w:id="1" w:name="_Hlk149313237"/>
      <w:proofErr w:type="spellStart"/>
      <w:r w:rsidRPr="006619E8">
        <w:rPr>
          <w:rFonts w:ascii="Lato" w:hAnsi="Lato"/>
          <w:i/>
          <w:iCs/>
          <w:color w:val="000000"/>
        </w:rPr>
        <w:t>Octantis</w:t>
      </w:r>
      <w:bookmarkEnd w:id="1"/>
      <w:proofErr w:type="spellEnd"/>
      <w:r w:rsidRPr="006619E8">
        <w:rPr>
          <w:rFonts w:ascii="Lato" w:hAnsi="Lato"/>
          <w:color w:val="000000"/>
        </w:rPr>
        <w:t xml:space="preserve">, obra especialmente diseñada para </w:t>
      </w:r>
      <w:proofErr w:type="spellStart"/>
      <w:r w:rsidRPr="006619E8">
        <w:rPr>
          <w:rFonts w:ascii="Lato" w:hAnsi="Lato"/>
          <w:color w:val="000000"/>
        </w:rPr>
        <w:t>LuzMadrid</w:t>
      </w:r>
      <w:proofErr w:type="spellEnd"/>
      <w:r w:rsidRPr="006619E8">
        <w:rPr>
          <w:rFonts w:ascii="Lato" w:hAnsi="Lato"/>
          <w:color w:val="000000"/>
        </w:rPr>
        <w:t xml:space="preserve"> por el artista Ricardo Morcillo, en la que </w:t>
      </w:r>
      <w:r w:rsidR="00C91B3D">
        <w:rPr>
          <w:rFonts w:ascii="Lato" w:hAnsi="Lato"/>
          <w:color w:val="000000"/>
        </w:rPr>
        <w:t xml:space="preserve">se ve </w:t>
      </w:r>
      <w:r w:rsidRPr="006619E8">
        <w:rPr>
          <w:rFonts w:ascii="Lato" w:hAnsi="Lato"/>
          <w:color w:val="000000"/>
        </w:rPr>
        <w:t>cómo la estrella más cercana al Polo Sur ha descendido hasta el antiguo depósito, dando lugar a un hermoso espectáculo visual de sonido envolvente.</w:t>
      </w:r>
    </w:p>
    <w:p w14:paraId="435DFAD3" w14:textId="77777777" w:rsidR="0066245C" w:rsidRPr="006619E8" w:rsidRDefault="0066245C" w:rsidP="0066245C">
      <w:pPr>
        <w:textAlignment w:val="baseline"/>
        <w:rPr>
          <w:rFonts w:ascii="Lato" w:hAnsi="Lato"/>
          <w:color w:val="000000"/>
        </w:rPr>
      </w:pPr>
    </w:p>
    <w:p w14:paraId="076C4433" w14:textId="10448E83" w:rsidR="0066245C" w:rsidRPr="006619E8" w:rsidRDefault="0066245C" w:rsidP="0066245C">
      <w:pPr>
        <w:rPr>
          <w:rFonts w:ascii="Lato" w:eastAsia="Lato" w:hAnsi="Lato" w:cs="Lato"/>
          <w:color w:val="000000"/>
        </w:rPr>
      </w:pPr>
      <w:r w:rsidRPr="006619E8">
        <w:rPr>
          <w:rFonts w:ascii="Lato" w:eastAsia="Calibri" w:hAnsi="Lato" w:cs="Calibri"/>
        </w:rPr>
        <w:t>Por último, Rivera de la Cruz se ha dirigido al Puente de Praga</w:t>
      </w:r>
      <w:r w:rsidR="00C91B3D">
        <w:rPr>
          <w:rFonts w:ascii="Lato" w:eastAsia="Calibri" w:hAnsi="Lato" w:cs="Calibri"/>
        </w:rPr>
        <w:t>,</w:t>
      </w:r>
      <w:r w:rsidRPr="006619E8">
        <w:rPr>
          <w:rFonts w:ascii="Lato" w:eastAsia="Calibri" w:hAnsi="Lato" w:cs="Calibri"/>
        </w:rPr>
        <w:t xml:space="preserve"> en Madrid Rio, para ver la instalación de Cube.bz</w:t>
      </w:r>
      <w:bookmarkStart w:id="2" w:name="_Hlk149312948"/>
      <w:r w:rsidRPr="006619E8">
        <w:rPr>
          <w:rFonts w:ascii="Lato" w:eastAsia="Calibri" w:hAnsi="Lato" w:cs="Calibri"/>
        </w:rPr>
        <w:t xml:space="preserve">., </w:t>
      </w:r>
      <w:r w:rsidRPr="006619E8">
        <w:rPr>
          <w:rFonts w:ascii="Lato" w:eastAsia="Calibri" w:hAnsi="Lato" w:cs="Calibri"/>
          <w:i/>
          <w:iCs/>
        </w:rPr>
        <w:t>Hipóstila</w:t>
      </w:r>
      <w:bookmarkEnd w:id="2"/>
      <w:r w:rsidRPr="006619E8">
        <w:rPr>
          <w:rFonts w:ascii="Lato" w:eastAsia="Calibri" w:hAnsi="Lato" w:cs="Calibri"/>
        </w:rPr>
        <w:t xml:space="preserve">, un </w:t>
      </w:r>
      <w:r w:rsidRPr="006619E8">
        <w:rPr>
          <w:rFonts w:ascii="Lato" w:eastAsia="Lato" w:hAnsi="Lato" w:cs="Lato"/>
          <w:color w:val="000000"/>
        </w:rPr>
        <w:t>ensayo de luz y sonido</w:t>
      </w:r>
      <w:r w:rsidR="00C91B3D">
        <w:rPr>
          <w:rFonts w:ascii="Lato" w:eastAsia="Lato" w:hAnsi="Lato" w:cs="Lato"/>
          <w:color w:val="000000"/>
        </w:rPr>
        <w:t xml:space="preserve"> </w:t>
      </w:r>
      <w:r w:rsidRPr="006619E8">
        <w:rPr>
          <w:rFonts w:ascii="Lato" w:eastAsia="Lato" w:hAnsi="Lato" w:cs="Lato"/>
          <w:color w:val="000000"/>
        </w:rPr>
        <w:t>también creado especialmente para el festival, inspirado en el monumentalismo de templos como Karnak o Luxor.</w:t>
      </w:r>
    </w:p>
    <w:p w14:paraId="5F81204F" w14:textId="77777777" w:rsidR="0066245C" w:rsidRPr="006619E8" w:rsidRDefault="0066245C" w:rsidP="0066245C">
      <w:pPr>
        <w:rPr>
          <w:rFonts w:ascii="Lato" w:eastAsia="Lato" w:hAnsi="Lato" w:cs="Lato"/>
          <w:color w:val="000000"/>
        </w:rPr>
      </w:pPr>
    </w:p>
    <w:p w14:paraId="77C150FC" w14:textId="77777777" w:rsidR="0066245C" w:rsidRPr="006619E8" w:rsidRDefault="0066245C" w:rsidP="00C91B3D">
      <w:pPr>
        <w:spacing w:after="80"/>
        <w:rPr>
          <w:rFonts w:ascii="Lato" w:eastAsia="Lato" w:hAnsi="Lato" w:cs="Lato"/>
          <w:b/>
          <w:bCs/>
          <w:color w:val="000000"/>
        </w:rPr>
      </w:pPr>
      <w:r w:rsidRPr="006619E8">
        <w:rPr>
          <w:rFonts w:ascii="Lato" w:eastAsia="Lato" w:hAnsi="Lato" w:cs="Lato"/>
          <w:b/>
          <w:bCs/>
          <w:color w:val="000000"/>
        </w:rPr>
        <w:t>Intervenciones artísticas lumínicas en cuatro grandes zonas</w:t>
      </w:r>
    </w:p>
    <w:p w14:paraId="76933033" w14:textId="77777777" w:rsidR="002D4C7A" w:rsidRDefault="0066245C" w:rsidP="0066245C">
      <w:pPr>
        <w:rPr>
          <w:rFonts w:ascii="Lato" w:eastAsia="Lato" w:hAnsi="Lato" w:cs="Lato"/>
          <w:color w:val="000000"/>
        </w:rPr>
      </w:pPr>
      <w:r w:rsidRPr="006619E8">
        <w:rPr>
          <w:rFonts w:ascii="Lato" w:eastAsia="Lato" w:hAnsi="Lato" w:cs="Lato"/>
          <w:color w:val="000000"/>
        </w:rPr>
        <w:t xml:space="preserve">El Festival Internacional de Luz, </w:t>
      </w:r>
      <w:proofErr w:type="spellStart"/>
      <w:r w:rsidRPr="006619E8">
        <w:rPr>
          <w:rFonts w:ascii="Lato" w:eastAsia="Lato" w:hAnsi="Lato" w:cs="Lato"/>
          <w:color w:val="000000"/>
        </w:rPr>
        <w:t>LuzMadrid</w:t>
      </w:r>
      <w:proofErr w:type="spellEnd"/>
      <w:r w:rsidRPr="006619E8">
        <w:rPr>
          <w:rFonts w:ascii="Lato" w:eastAsia="Lato" w:hAnsi="Lato" w:cs="Lato"/>
          <w:color w:val="000000"/>
        </w:rPr>
        <w:t xml:space="preserve">, iniciativa del Área de Cultura, Turismo y Deporte, ha desplegado una veintena de intervenciones artísticas lumínicas en cuatro grandes zonas de la ciudad: Paisaje de la Luz, plaza de España, Matadero Madrid y Madrid Río y Carabanchel. </w:t>
      </w:r>
    </w:p>
    <w:p w14:paraId="14FE6753" w14:textId="77777777" w:rsidR="002D4C7A" w:rsidRDefault="002D4C7A" w:rsidP="0066245C">
      <w:pPr>
        <w:rPr>
          <w:rFonts w:ascii="Lato" w:eastAsia="Lato" w:hAnsi="Lato" w:cs="Lato"/>
          <w:color w:val="000000"/>
        </w:rPr>
      </w:pPr>
    </w:p>
    <w:p w14:paraId="73AF2691" w14:textId="5453F2E5" w:rsidR="0066245C" w:rsidRPr="006619E8" w:rsidRDefault="0066245C" w:rsidP="0066245C">
      <w:pPr>
        <w:rPr>
          <w:rFonts w:ascii="Lato" w:eastAsia="Lato" w:hAnsi="Lato" w:cs="Lato"/>
          <w:color w:val="000000"/>
        </w:rPr>
      </w:pPr>
      <w:r w:rsidRPr="006619E8">
        <w:rPr>
          <w:rFonts w:ascii="Lato" w:eastAsia="Lato" w:hAnsi="Lato" w:cs="Lato"/>
          <w:color w:val="000000"/>
        </w:rPr>
        <w:t>Una de las novedades de esta edición es la extensión del festival más allá de la almendra central con la incorporación de Carabanchel, que se suma como escenario de esta cita cultural a los distritos de Centro, Retiro, Moncloa-Aravaca y Arganzuela.</w:t>
      </w:r>
      <w:r w:rsidR="002D4C7A">
        <w:rPr>
          <w:rFonts w:ascii="Lato" w:eastAsia="Lato" w:hAnsi="Lato" w:cs="Lato"/>
          <w:color w:val="000000"/>
        </w:rPr>
        <w:t xml:space="preserve"> /</w:t>
      </w:r>
    </w:p>
    <w:p w14:paraId="21677F84" w14:textId="77777777" w:rsidR="0066245C" w:rsidRPr="006619E8" w:rsidRDefault="0066245C" w:rsidP="0066245C">
      <w:pPr>
        <w:pStyle w:val="NormalWeb"/>
        <w:rPr>
          <w:rStyle w:val="Hipervnculo"/>
          <w:rFonts w:ascii="Lato" w:eastAsia="Calibri" w:hAnsi="Lato" w:cs="Calibri"/>
        </w:rPr>
      </w:pPr>
      <w:r w:rsidRPr="006619E8">
        <w:rPr>
          <w:rFonts w:ascii="Lato" w:eastAsia="Calibri" w:hAnsi="Lato" w:cs="Calibri"/>
        </w:rPr>
        <w:t xml:space="preserve">Más información en: </w:t>
      </w:r>
      <w:hyperlink r:id="rId7" w:history="1">
        <w:r w:rsidRPr="006619E8">
          <w:rPr>
            <w:rStyle w:val="Hipervnculo"/>
            <w:rFonts w:ascii="Lato" w:eastAsia="Calibri" w:hAnsi="Lato" w:cs="Calibri"/>
          </w:rPr>
          <w:t>www.luzmadridfestival.com</w:t>
        </w:r>
      </w:hyperlink>
    </w:p>
    <w:p w14:paraId="1A93A1BA" w14:textId="77777777" w:rsidR="0066245C" w:rsidRPr="006619E8" w:rsidRDefault="0066245C" w:rsidP="0066245C">
      <w:pPr>
        <w:pStyle w:val="NormalWeb"/>
        <w:rPr>
          <w:rFonts w:ascii="Lato" w:hAnsi="Lato"/>
          <w:color w:val="000000"/>
          <w:sz w:val="27"/>
          <w:szCs w:val="27"/>
        </w:rPr>
      </w:pPr>
      <w:r w:rsidRPr="006619E8">
        <w:rPr>
          <w:rFonts w:ascii="Lato" w:hAnsi="Lato" w:cstheme="majorHAnsi"/>
        </w:rPr>
        <w:t xml:space="preserve">Zona prensa </w:t>
      </w:r>
      <w:proofErr w:type="spellStart"/>
      <w:r w:rsidRPr="006619E8">
        <w:rPr>
          <w:rFonts w:ascii="Lato" w:hAnsi="Lato" w:cstheme="majorHAnsi"/>
        </w:rPr>
        <w:t>LuzMadrid</w:t>
      </w:r>
      <w:proofErr w:type="spellEnd"/>
      <w:r w:rsidRPr="006619E8">
        <w:rPr>
          <w:rFonts w:ascii="Lato" w:hAnsi="Lato" w:cstheme="majorHAnsi"/>
        </w:rPr>
        <w:t xml:space="preserve"> </w:t>
      </w:r>
      <w:hyperlink r:id="rId8" w:history="1">
        <w:r w:rsidRPr="006619E8">
          <w:rPr>
            <w:rStyle w:val="Hipervnculo"/>
            <w:rFonts w:ascii="Lato" w:hAnsi="Lato" w:cstheme="majorHAnsi"/>
          </w:rPr>
          <w:t>https://luzmadridfestival.com/prensa/</w:t>
        </w:r>
      </w:hyperlink>
    </w:p>
    <w:p w14:paraId="2EA3D823" w14:textId="77777777" w:rsidR="007B004F" w:rsidRPr="0066245C" w:rsidRDefault="007B004F" w:rsidP="0066245C"/>
    <w:sectPr w:rsidR="007B004F" w:rsidRPr="0066245C" w:rsidSect="002C14F5">
      <w:headerReference w:type="default" r:id="rId9"/>
      <w:footerReference w:type="default" r:id="rId10"/>
      <w:pgSz w:w="11900" w:h="16840"/>
      <w:pgMar w:top="1985" w:right="141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D16B" w14:textId="77777777" w:rsidR="00B111F6" w:rsidRDefault="00B111F6" w:rsidP="00F8775E">
      <w:r>
        <w:separator/>
      </w:r>
    </w:p>
  </w:endnote>
  <w:endnote w:type="continuationSeparator" w:id="0">
    <w:p w14:paraId="0768E428" w14:textId="77777777" w:rsidR="00B111F6" w:rsidRDefault="00B111F6"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C294" w14:textId="27A52BD7" w:rsidR="002F38A5" w:rsidRDefault="003418D4" w:rsidP="002C14F5">
    <w:pPr>
      <w:pStyle w:val="Piedepgina"/>
    </w:pPr>
    <w:r w:rsidRPr="00E90D0D">
      <w:rPr>
        <w:noProof/>
        <w:lang w:val="es-ES" w:eastAsia="es-ES"/>
      </w:rPr>
      <w:drawing>
        <wp:anchor distT="0" distB="0" distL="114300" distR="114300" simplePos="0" relativeHeight="251657216" behindDoc="0" locked="1" layoutInCell="1" allowOverlap="0" wp14:anchorId="4269DB75" wp14:editId="7786FAEC">
          <wp:simplePos x="0" y="0"/>
          <wp:positionH relativeFrom="page">
            <wp:posOffset>396875</wp:posOffset>
          </wp:positionH>
          <wp:positionV relativeFrom="paragraph">
            <wp:posOffset>-1081405</wp:posOffset>
          </wp:positionV>
          <wp:extent cx="6760210" cy="1701165"/>
          <wp:effectExtent l="0" t="0" r="254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9812" w14:textId="77777777" w:rsidR="00B111F6" w:rsidRDefault="00B111F6" w:rsidP="00F8775E">
      <w:r>
        <w:separator/>
      </w:r>
    </w:p>
  </w:footnote>
  <w:footnote w:type="continuationSeparator" w:id="0">
    <w:p w14:paraId="6AACBFA6" w14:textId="77777777" w:rsidR="00B111F6" w:rsidRDefault="00B111F6"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71D" w14:textId="0E59748D" w:rsidR="00E90D0D" w:rsidRDefault="00286CEA" w:rsidP="002C14F5">
    <w:pPr>
      <w:pStyle w:val="Encabezado"/>
      <w:tabs>
        <w:tab w:val="clear" w:pos="4252"/>
        <w:tab w:val="clear" w:pos="8504"/>
        <w:tab w:val="center" w:pos="3544"/>
      </w:tabs>
    </w:pPr>
    <w:r w:rsidRPr="00BA00CB">
      <w:rPr>
        <w:noProof/>
        <w:lang w:val="es-ES" w:eastAsia="es-ES"/>
      </w:rPr>
      <w:drawing>
        <wp:anchor distT="0" distB="0" distL="114300" distR="114300" simplePos="0" relativeHeight="251659264" behindDoc="1" locked="0" layoutInCell="1" allowOverlap="1" wp14:anchorId="18D8EB97" wp14:editId="4840B0FB">
          <wp:simplePos x="0" y="0"/>
          <wp:positionH relativeFrom="column">
            <wp:posOffset>-1080135</wp:posOffset>
          </wp:positionH>
          <wp:positionV relativeFrom="paragraph">
            <wp:posOffset>0</wp:posOffset>
          </wp:positionV>
          <wp:extent cx="7555043" cy="929270"/>
          <wp:effectExtent l="0" t="0" r="0" b="1079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rsidR="0033281A">
      <w:tab/>
    </w:r>
  </w:p>
  <w:p w14:paraId="52C73A21" w14:textId="5E6B7B77" w:rsidR="00FB7B3B" w:rsidRDefault="00537511" w:rsidP="00537511">
    <w:pPr>
      <w:pStyle w:val="Encabezado"/>
      <w:tabs>
        <w:tab w:val="clear" w:pos="8504"/>
        <w:tab w:val="left" w:pos="4252"/>
      </w:tabs>
      <w:ind w:left="-1701"/>
    </w:pPr>
    <w:r>
      <w:tab/>
    </w:r>
  </w:p>
  <w:p w14:paraId="69C771BE" w14:textId="5C6C7359" w:rsidR="00F8775E" w:rsidRDefault="00537511" w:rsidP="00537511">
    <w:pPr>
      <w:pStyle w:val="Encabezado"/>
      <w:tabs>
        <w:tab w:val="clear" w:pos="4252"/>
        <w:tab w:val="clear" w:pos="8504"/>
        <w:tab w:val="left" w:pos="940"/>
      </w:tabs>
      <w:ind w:left="-1701" w:firstLine="425"/>
    </w:pPr>
    <w:r>
      <w:tab/>
    </w:r>
  </w:p>
  <w:p w14:paraId="790D2997" w14:textId="2A6CD50E"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65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14ED9"/>
    <w:rsid w:val="00024FA2"/>
    <w:rsid w:val="00040280"/>
    <w:rsid w:val="000B07C9"/>
    <w:rsid w:val="000B5F72"/>
    <w:rsid w:val="000C4AA5"/>
    <w:rsid w:val="00135BDC"/>
    <w:rsid w:val="00141EAD"/>
    <w:rsid w:val="001C2B7A"/>
    <w:rsid w:val="001C725B"/>
    <w:rsid w:val="001F52E0"/>
    <w:rsid w:val="00223B00"/>
    <w:rsid w:val="00226AFC"/>
    <w:rsid w:val="00254312"/>
    <w:rsid w:val="00265A2F"/>
    <w:rsid w:val="00272FF1"/>
    <w:rsid w:val="00286CEA"/>
    <w:rsid w:val="00296E9B"/>
    <w:rsid w:val="002B0FFE"/>
    <w:rsid w:val="002B61B6"/>
    <w:rsid w:val="002C14F5"/>
    <w:rsid w:val="002D4C7A"/>
    <w:rsid w:val="002F095F"/>
    <w:rsid w:val="002F2CBA"/>
    <w:rsid w:val="002F38A5"/>
    <w:rsid w:val="003113BA"/>
    <w:rsid w:val="003164AC"/>
    <w:rsid w:val="0033281A"/>
    <w:rsid w:val="003418D4"/>
    <w:rsid w:val="00346FC1"/>
    <w:rsid w:val="00364F23"/>
    <w:rsid w:val="00393AF1"/>
    <w:rsid w:val="003A038C"/>
    <w:rsid w:val="0041628A"/>
    <w:rsid w:val="00422F4A"/>
    <w:rsid w:val="00427EB7"/>
    <w:rsid w:val="0045132E"/>
    <w:rsid w:val="004B000A"/>
    <w:rsid w:val="004E03B6"/>
    <w:rsid w:val="00537511"/>
    <w:rsid w:val="00557FD5"/>
    <w:rsid w:val="00563A87"/>
    <w:rsid w:val="005745FB"/>
    <w:rsid w:val="005A56D0"/>
    <w:rsid w:val="005F16E5"/>
    <w:rsid w:val="0066245C"/>
    <w:rsid w:val="0067475B"/>
    <w:rsid w:val="006B65E9"/>
    <w:rsid w:val="006D2A36"/>
    <w:rsid w:val="006E4A0F"/>
    <w:rsid w:val="006F270B"/>
    <w:rsid w:val="00706EFF"/>
    <w:rsid w:val="00732D32"/>
    <w:rsid w:val="00734698"/>
    <w:rsid w:val="00773203"/>
    <w:rsid w:val="007B004F"/>
    <w:rsid w:val="007B592C"/>
    <w:rsid w:val="007E50AD"/>
    <w:rsid w:val="00811A19"/>
    <w:rsid w:val="00814287"/>
    <w:rsid w:val="0083784F"/>
    <w:rsid w:val="00851B59"/>
    <w:rsid w:val="008909A2"/>
    <w:rsid w:val="008B46FE"/>
    <w:rsid w:val="008D2C7A"/>
    <w:rsid w:val="008F6742"/>
    <w:rsid w:val="00902CB9"/>
    <w:rsid w:val="00915567"/>
    <w:rsid w:val="009B4FF6"/>
    <w:rsid w:val="009B6496"/>
    <w:rsid w:val="009B6AFF"/>
    <w:rsid w:val="00A252ED"/>
    <w:rsid w:val="00A27BCF"/>
    <w:rsid w:val="00A47070"/>
    <w:rsid w:val="00A70002"/>
    <w:rsid w:val="00A83263"/>
    <w:rsid w:val="00A94F3D"/>
    <w:rsid w:val="00A9552E"/>
    <w:rsid w:val="00AA252D"/>
    <w:rsid w:val="00AC3C22"/>
    <w:rsid w:val="00AC7A77"/>
    <w:rsid w:val="00AE216D"/>
    <w:rsid w:val="00B111F6"/>
    <w:rsid w:val="00B172C4"/>
    <w:rsid w:val="00B31FB3"/>
    <w:rsid w:val="00B668B5"/>
    <w:rsid w:val="00BA00CB"/>
    <w:rsid w:val="00BA3D1C"/>
    <w:rsid w:val="00BA62DF"/>
    <w:rsid w:val="00BC234B"/>
    <w:rsid w:val="00BC782D"/>
    <w:rsid w:val="00BE3BEC"/>
    <w:rsid w:val="00BE7B18"/>
    <w:rsid w:val="00C27EF4"/>
    <w:rsid w:val="00C70A1A"/>
    <w:rsid w:val="00C76145"/>
    <w:rsid w:val="00C91B3D"/>
    <w:rsid w:val="00C9745E"/>
    <w:rsid w:val="00C97F7B"/>
    <w:rsid w:val="00CC0FE5"/>
    <w:rsid w:val="00CD3F2F"/>
    <w:rsid w:val="00CD43FF"/>
    <w:rsid w:val="00CE1C72"/>
    <w:rsid w:val="00D00905"/>
    <w:rsid w:val="00D01DB5"/>
    <w:rsid w:val="00D1194F"/>
    <w:rsid w:val="00D23C6A"/>
    <w:rsid w:val="00D60FF8"/>
    <w:rsid w:val="00D80D3F"/>
    <w:rsid w:val="00D93A97"/>
    <w:rsid w:val="00DA2A5C"/>
    <w:rsid w:val="00DA3D81"/>
    <w:rsid w:val="00DA614B"/>
    <w:rsid w:val="00E60876"/>
    <w:rsid w:val="00E90D0D"/>
    <w:rsid w:val="00EA00AD"/>
    <w:rsid w:val="00EB03CF"/>
    <w:rsid w:val="00ED44D8"/>
    <w:rsid w:val="00ED6BED"/>
    <w:rsid w:val="00EF063C"/>
    <w:rsid w:val="00F67794"/>
    <w:rsid w:val="00F75513"/>
    <w:rsid w:val="00F8345B"/>
    <w:rsid w:val="00F8775E"/>
    <w:rsid w:val="00FB46E1"/>
    <w:rsid w:val="00FB7B3B"/>
    <w:rsid w:val="00FD2F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46DE"/>
  <w14:defaultImageDpi w14:val="32767"/>
  <w15:docId w15:val="{988FFD7C-EC12-4EAD-A5A1-5C012E9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semiHidden/>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zmadridfestival.com/prensa/" TargetMode="External" /><Relationship Id="rId3" Type="http://schemas.openxmlformats.org/officeDocument/2006/relationships/settings" Target="settings.xml" /><Relationship Id="rId7" Type="http://schemas.openxmlformats.org/officeDocument/2006/relationships/hyperlink" Target="http://www.luzmadridfestival.com"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Elena Sevilla Gil</cp:lastModifiedBy>
  <cp:revision>2</cp:revision>
  <cp:lastPrinted>2019-07-25T10:09:00Z</cp:lastPrinted>
  <dcterms:created xsi:type="dcterms:W3CDTF">2023-10-27T18:39:00Z</dcterms:created>
  <dcterms:modified xsi:type="dcterms:W3CDTF">2023-10-27T18:39:00Z</dcterms:modified>
</cp:coreProperties>
</file>